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55AB" w14:textId="77777777" w:rsidR="00A46ACF" w:rsidRPr="005F2EBE" w:rsidRDefault="00A46ACF" w:rsidP="00A46ACF">
      <w:pPr>
        <w:jc w:val="center"/>
        <w:rPr>
          <w:rFonts w:ascii="Garamond" w:hAnsi="Garamond"/>
          <w:b/>
          <w:color w:val="000000" w:themeColor="text1"/>
          <w:sz w:val="100"/>
          <w:szCs w:val="100"/>
        </w:rPr>
      </w:pPr>
      <w:r w:rsidRPr="005F2EBE">
        <w:rPr>
          <w:rFonts w:ascii="Garamond" w:hAnsi="Garamond"/>
          <w:b/>
          <w:color w:val="000000" w:themeColor="text1"/>
          <w:sz w:val="100"/>
          <w:szCs w:val="100"/>
        </w:rPr>
        <w:t xml:space="preserve">Jennett’s Park CE Primary </w:t>
      </w:r>
    </w:p>
    <w:p w14:paraId="5B649F6A" w14:textId="77777777" w:rsidR="00A46ACF" w:rsidRPr="005F2EBE" w:rsidRDefault="00A46ACF" w:rsidP="00A46ACF">
      <w:pPr>
        <w:jc w:val="center"/>
        <w:rPr>
          <w:rFonts w:ascii="Garamond" w:hAnsi="Garamond"/>
          <w:b/>
          <w:color w:val="000000" w:themeColor="text1"/>
          <w:sz w:val="100"/>
          <w:szCs w:val="100"/>
        </w:rPr>
      </w:pPr>
    </w:p>
    <w:p w14:paraId="3E44965A" w14:textId="4C1EA93E" w:rsidR="00A46ACF" w:rsidRPr="005F2EBE" w:rsidRDefault="00FB4A18" w:rsidP="00A46ACF">
      <w:pPr>
        <w:jc w:val="center"/>
        <w:rPr>
          <w:rFonts w:ascii="Garamond" w:hAnsi="Garamond"/>
          <w:b/>
          <w:sz w:val="100"/>
          <w:szCs w:val="100"/>
        </w:rPr>
      </w:pPr>
      <w:r w:rsidRPr="005F2EBE">
        <w:rPr>
          <w:rFonts w:ascii="Garamond" w:hAnsi="Garamond"/>
          <w:b/>
          <w:sz w:val="100"/>
          <w:szCs w:val="100"/>
        </w:rPr>
        <w:t>Commissioning Non-School Alternative Provision</w:t>
      </w:r>
      <w:r w:rsidR="00B21387" w:rsidRPr="005F2EBE">
        <w:rPr>
          <w:rFonts w:ascii="Garamond" w:hAnsi="Garamond"/>
          <w:b/>
          <w:sz w:val="100"/>
          <w:szCs w:val="100"/>
        </w:rPr>
        <w:t xml:space="preserve"> </w:t>
      </w:r>
      <w:r w:rsidR="00A46ACF" w:rsidRPr="005F2EBE">
        <w:rPr>
          <w:rFonts w:ascii="Garamond" w:hAnsi="Garamond"/>
          <w:b/>
          <w:sz w:val="100"/>
          <w:szCs w:val="100"/>
        </w:rPr>
        <w:t>Policy</w:t>
      </w:r>
    </w:p>
    <w:p w14:paraId="6848C34C" w14:textId="77777777" w:rsidR="00A46ACF" w:rsidRPr="005F2EBE" w:rsidRDefault="00A46ACF" w:rsidP="00A46ACF">
      <w:pPr>
        <w:jc w:val="center"/>
        <w:rPr>
          <w:rFonts w:ascii="Garamond" w:hAnsi="Garamond"/>
          <w:b/>
          <w:color w:val="000000" w:themeColor="text1"/>
          <w:sz w:val="100"/>
          <w:szCs w:val="100"/>
        </w:rPr>
      </w:pPr>
    </w:p>
    <w:p w14:paraId="4A793B30" w14:textId="77777777" w:rsidR="00A46ACF" w:rsidRPr="00935BA8" w:rsidRDefault="00A46ACF" w:rsidP="00A46ACF">
      <w:pPr>
        <w:jc w:val="center"/>
        <w:rPr>
          <w:rFonts w:ascii="Garamond" w:hAnsi="Garamond"/>
          <w:b/>
          <w:color w:val="000000" w:themeColor="text1"/>
          <w:sz w:val="22"/>
          <w:szCs w:val="22"/>
        </w:rPr>
      </w:pPr>
    </w:p>
    <w:p w14:paraId="27E06E97" w14:textId="77777777" w:rsidR="00A46ACF" w:rsidRPr="00935BA8" w:rsidRDefault="00A46ACF" w:rsidP="00A46ACF">
      <w:pPr>
        <w:jc w:val="center"/>
        <w:rPr>
          <w:rFonts w:ascii="Garamond" w:hAnsi="Garamond"/>
          <w:b/>
          <w:color w:val="000000" w:themeColor="text1"/>
          <w:sz w:val="22"/>
          <w:szCs w:val="22"/>
        </w:rPr>
      </w:pPr>
      <w:r w:rsidRPr="00935BA8">
        <w:rPr>
          <w:rFonts w:ascii="Garamond" w:hAnsi="Garamond"/>
          <w:b/>
          <w:noProof/>
          <w:color w:val="000000" w:themeColor="text1"/>
          <w:sz w:val="22"/>
          <w:szCs w:val="22"/>
        </w:rPr>
        <w:drawing>
          <wp:inline distT="0" distB="0" distL="0" distR="0" wp14:anchorId="51CDB25B" wp14:editId="5B403668">
            <wp:extent cx="2305372" cy="237205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2305372" cy="2372056"/>
                    </a:xfrm>
                    <a:prstGeom prst="rect">
                      <a:avLst/>
                    </a:prstGeom>
                  </pic:spPr>
                </pic:pic>
              </a:graphicData>
            </a:graphic>
          </wp:inline>
        </w:drawing>
      </w:r>
    </w:p>
    <w:p w14:paraId="67FF5BA3" w14:textId="77777777" w:rsidR="00A46ACF" w:rsidRPr="00935BA8" w:rsidRDefault="00A46ACF" w:rsidP="00A46ACF">
      <w:pPr>
        <w:jc w:val="center"/>
        <w:rPr>
          <w:rFonts w:ascii="Garamond" w:hAnsi="Garamond"/>
          <w:b/>
          <w:color w:val="000000" w:themeColor="text1"/>
          <w:sz w:val="22"/>
          <w:szCs w:val="22"/>
        </w:rPr>
      </w:pPr>
    </w:p>
    <w:p w14:paraId="4A6B72AD" w14:textId="77777777" w:rsidR="00A46ACF" w:rsidRPr="00935BA8" w:rsidRDefault="00A46ACF" w:rsidP="00A46ACF">
      <w:pPr>
        <w:jc w:val="center"/>
        <w:rPr>
          <w:rFonts w:ascii="Garamond" w:hAnsi="Garamond"/>
          <w:b/>
          <w:color w:val="000000" w:themeColor="text1"/>
          <w:sz w:val="22"/>
          <w:szCs w:val="22"/>
        </w:rPr>
      </w:pPr>
    </w:p>
    <w:p w14:paraId="171B375C" w14:textId="77777777" w:rsidR="00A46ACF" w:rsidRPr="00935BA8" w:rsidRDefault="00A46ACF" w:rsidP="00A46ACF">
      <w:pPr>
        <w:jc w:val="center"/>
        <w:rPr>
          <w:rFonts w:ascii="Garamond" w:hAnsi="Garamond"/>
          <w:b/>
          <w:color w:val="000000" w:themeColor="text1"/>
          <w:sz w:val="22"/>
          <w:szCs w:val="22"/>
        </w:rPr>
      </w:pPr>
    </w:p>
    <w:p w14:paraId="0A27761A" w14:textId="77777777" w:rsidR="00A46ACF" w:rsidRPr="00935BA8" w:rsidRDefault="00A46ACF" w:rsidP="00A46ACF">
      <w:pPr>
        <w:jc w:val="center"/>
        <w:rPr>
          <w:rFonts w:ascii="Garamond" w:hAnsi="Garamond"/>
          <w:b/>
          <w:color w:val="000000" w:themeColor="text1"/>
          <w:sz w:val="22"/>
          <w:szCs w:val="22"/>
        </w:rPr>
      </w:pPr>
    </w:p>
    <w:p w14:paraId="26EA8755" w14:textId="77777777" w:rsidR="00A46ACF" w:rsidRPr="00935BA8" w:rsidRDefault="00A46ACF" w:rsidP="00A46ACF">
      <w:pPr>
        <w:jc w:val="center"/>
        <w:rPr>
          <w:rFonts w:ascii="Garamond" w:hAnsi="Garamond"/>
          <w:b/>
          <w:color w:val="000000" w:themeColor="text1"/>
          <w:sz w:val="22"/>
          <w:szCs w:val="22"/>
        </w:rPr>
      </w:pPr>
    </w:p>
    <w:tbl>
      <w:tblPr>
        <w:tblStyle w:val="Heading3Char"/>
        <w:tblW w:w="10202" w:type="dxa"/>
        <w:tblLook w:val="04A0" w:firstRow="1" w:lastRow="0" w:firstColumn="1" w:lastColumn="0" w:noHBand="0" w:noVBand="1"/>
      </w:tblPr>
      <w:tblGrid>
        <w:gridCol w:w="5171"/>
        <w:gridCol w:w="5031"/>
      </w:tblGrid>
      <w:tr w:rsidR="00A46ACF" w:rsidRPr="00935BA8" w14:paraId="2C768A9E" w14:textId="77777777" w:rsidTr="00A46ACF">
        <w:trPr>
          <w:trHeight w:val="300"/>
        </w:trPr>
        <w:tc>
          <w:tcPr>
            <w:tcW w:w="5171" w:type="dxa"/>
          </w:tcPr>
          <w:p w14:paraId="0E569116" w14:textId="77777777" w:rsidR="00A46ACF" w:rsidRPr="00935BA8" w:rsidRDefault="00A46ACF"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Date reviewed</w:t>
            </w:r>
          </w:p>
        </w:tc>
        <w:tc>
          <w:tcPr>
            <w:tcW w:w="5031" w:type="dxa"/>
          </w:tcPr>
          <w:p w14:paraId="2A08BE3A" w14:textId="0D1AEDCC" w:rsidR="00A46ACF" w:rsidRPr="00935BA8" w:rsidRDefault="00D914A4" w:rsidP="00D914A4">
            <w:pPr>
              <w:spacing w:before="100" w:beforeAutospacing="1" w:after="100" w:afterAutospacing="1"/>
              <w:rPr>
                <w:rFonts w:ascii="Garamond" w:eastAsia="Times New Roman" w:hAnsi="Garamond" w:cs="Times New Roman"/>
                <w:sz w:val="22"/>
                <w:szCs w:val="22"/>
              </w:rPr>
            </w:pPr>
            <w:r w:rsidRPr="00935BA8">
              <w:rPr>
                <w:rFonts w:ascii="Garamond" w:eastAsia="Times New Roman" w:hAnsi="Garamond" w:cs="Times New Roman"/>
                <w:b/>
                <w:bCs/>
                <w:sz w:val="22"/>
                <w:szCs w:val="22"/>
              </w:rPr>
              <w:t>Updated January 2026 in line with new DfE guidance (effective 1 April 2026)</w:t>
            </w:r>
          </w:p>
        </w:tc>
      </w:tr>
      <w:tr w:rsidR="00A46ACF" w:rsidRPr="00935BA8" w14:paraId="1CB4C71F" w14:textId="77777777" w:rsidTr="00A46ACF">
        <w:trPr>
          <w:trHeight w:val="286"/>
        </w:trPr>
        <w:tc>
          <w:tcPr>
            <w:tcW w:w="5171" w:type="dxa"/>
          </w:tcPr>
          <w:p w14:paraId="5AB0972E" w14:textId="77777777" w:rsidR="00A46ACF" w:rsidRPr="00935BA8" w:rsidRDefault="00A46ACF"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Date of Next review</w:t>
            </w:r>
          </w:p>
        </w:tc>
        <w:tc>
          <w:tcPr>
            <w:tcW w:w="5031" w:type="dxa"/>
          </w:tcPr>
          <w:p w14:paraId="43A49A00" w14:textId="2E0BD839" w:rsidR="00A46ACF" w:rsidRPr="00935BA8" w:rsidRDefault="00D914A4"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April 2028</w:t>
            </w:r>
          </w:p>
        </w:tc>
      </w:tr>
      <w:tr w:rsidR="00A46ACF" w:rsidRPr="00935BA8" w14:paraId="6B627206" w14:textId="77777777" w:rsidTr="00A46ACF">
        <w:trPr>
          <w:trHeight w:val="300"/>
        </w:trPr>
        <w:tc>
          <w:tcPr>
            <w:tcW w:w="5171" w:type="dxa"/>
          </w:tcPr>
          <w:p w14:paraId="5E47B0EC" w14:textId="77777777" w:rsidR="00A46ACF" w:rsidRPr="00935BA8" w:rsidRDefault="00A46ACF"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Published</w:t>
            </w:r>
          </w:p>
        </w:tc>
        <w:tc>
          <w:tcPr>
            <w:tcW w:w="5031" w:type="dxa"/>
          </w:tcPr>
          <w:p w14:paraId="7F5B4491" w14:textId="3A7CC473" w:rsidR="00A46ACF" w:rsidRPr="00935BA8" w:rsidRDefault="00D914A4"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Draft</w:t>
            </w:r>
          </w:p>
        </w:tc>
      </w:tr>
      <w:tr w:rsidR="00A46ACF" w:rsidRPr="00935BA8" w14:paraId="3DFAA046" w14:textId="77777777" w:rsidTr="00A46ACF">
        <w:trPr>
          <w:trHeight w:val="286"/>
        </w:trPr>
        <w:tc>
          <w:tcPr>
            <w:tcW w:w="5171" w:type="dxa"/>
          </w:tcPr>
          <w:p w14:paraId="3ABD3A0E" w14:textId="77777777" w:rsidR="00A46ACF" w:rsidRPr="00935BA8" w:rsidRDefault="00A46ACF"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 xml:space="preserve">Website Status </w:t>
            </w:r>
          </w:p>
        </w:tc>
        <w:tc>
          <w:tcPr>
            <w:tcW w:w="5031" w:type="dxa"/>
          </w:tcPr>
          <w:p w14:paraId="0868F7E4" w14:textId="1DE330E3" w:rsidR="00A46ACF" w:rsidRPr="00935BA8" w:rsidRDefault="00D914A4" w:rsidP="003467BD">
            <w:pPr>
              <w:jc w:val="center"/>
              <w:rPr>
                <w:rFonts w:ascii="Garamond" w:hAnsi="Garamond"/>
                <w:b/>
                <w:color w:val="000000" w:themeColor="text1"/>
                <w:sz w:val="22"/>
                <w:szCs w:val="22"/>
              </w:rPr>
            </w:pPr>
            <w:r w:rsidRPr="00935BA8">
              <w:rPr>
                <w:rFonts w:ascii="Garamond" w:hAnsi="Garamond"/>
                <w:b/>
                <w:color w:val="000000" w:themeColor="text1"/>
                <w:sz w:val="22"/>
                <w:szCs w:val="22"/>
              </w:rPr>
              <w:t>Yes</w:t>
            </w:r>
          </w:p>
        </w:tc>
      </w:tr>
    </w:tbl>
    <w:p w14:paraId="52E36AFB" w14:textId="77777777" w:rsidR="00A46ACF" w:rsidRPr="00935BA8" w:rsidRDefault="00A46ACF" w:rsidP="00A46ACF">
      <w:pPr>
        <w:jc w:val="center"/>
        <w:rPr>
          <w:rFonts w:ascii="Garamond" w:hAnsi="Garamond"/>
          <w:b/>
          <w:color w:val="000000" w:themeColor="text1"/>
          <w:sz w:val="22"/>
          <w:szCs w:val="22"/>
        </w:rPr>
      </w:pPr>
    </w:p>
    <w:p w14:paraId="798BF8F2" w14:textId="77777777" w:rsidR="00A46ACF" w:rsidRPr="00935BA8" w:rsidRDefault="00A46ACF" w:rsidP="00A46ACF">
      <w:pPr>
        <w:rPr>
          <w:rFonts w:ascii="Garamond" w:hAnsi="Garamond"/>
          <w:b/>
          <w:color w:val="000000" w:themeColor="text1"/>
          <w:sz w:val="22"/>
          <w:szCs w:val="22"/>
        </w:rPr>
      </w:pPr>
    </w:p>
    <w:p w14:paraId="09DA4CFC" w14:textId="77777777" w:rsidR="00A46ACF" w:rsidRPr="00935BA8" w:rsidRDefault="00A46ACF" w:rsidP="00A46ACF">
      <w:pPr>
        <w:rPr>
          <w:rFonts w:ascii="Garamond" w:hAnsi="Garamond"/>
          <w:sz w:val="22"/>
          <w:szCs w:val="22"/>
        </w:rPr>
      </w:pPr>
    </w:p>
    <w:p w14:paraId="16C816C6" w14:textId="77777777" w:rsidR="00A46ACF" w:rsidRPr="00935BA8" w:rsidRDefault="00A46ACF" w:rsidP="00A46ACF">
      <w:pPr>
        <w:rPr>
          <w:rFonts w:ascii="Garamond" w:hAnsi="Garamond"/>
          <w:sz w:val="22"/>
          <w:szCs w:val="22"/>
        </w:rPr>
      </w:pPr>
    </w:p>
    <w:p w14:paraId="151E5863" w14:textId="77777777" w:rsidR="00A46ACF" w:rsidRPr="00935BA8" w:rsidRDefault="00A46ACF" w:rsidP="00A46ACF">
      <w:pPr>
        <w:rPr>
          <w:rFonts w:ascii="Garamond" w:hAnsi="Garamond"/>
          <w:sz w:val="22"/>
          <w:szCs w:val="22"/>
        </w:rPr>
      </w:pPr>
    </w:p>
    <w:p w14:paraId="4D0D7A09" w14:textId="77777777" w:rsidR="00A46ACF" w:rsidRPr="00935BA8" w:rsidRDefault="00A46ACF" w:rsidP="00395CD8">
      <w:pPr>
        <w:jc w:val="both"/>
        <w:rPr>
          <w:rFonts w:ascii="Garamond" w:hAnsi="Garamond"/>
          <w:b/>
          <w:sz w:val="22"/>
          <w:szCs w:val="22"/>
        </w:rPr>
      </w:pPr>
      <w:bookmarkStart w:id="0" w:name="page2"/>
      <w:bookmarkEnd w:id="0"/>
    </w:p>
    <w:p w14:paraId="3670EC1D" w14:textId="5064FDA2" w:rsidR="00183211" w:rsidRPr="00935BA8" w:rsidRDefault="007B3650" w:rsidP="00935BA8">
      <w:pPr>
        <w:jc w:val="both"/>
        <w:rPr>
          <w:rFonts w:ascii="Garamond" w:eastAsiaTheme="majorEastAsia" w:hAnsi="Garamond" w:cstheme="majorBidi"/>
          <w:color w:val="2E74B5" w:themeColor="accent1" w:themeShade="BF"/>
          <w:sz w:val="22"/>
          <w:szCs w:val="22"/>
        </w:rPr>
      </w:pPr>
      <w:r w:rsidRPr="00935BA8">
        <w:rPr>
          <w:rFonts w:ascii="Garamond" w:hAnsi="Garamond"/>
          <w:b/>
          <w:sz w:val="22"/>
          <w:szCs w:val="22"/>
        </w:rPr>
        <w:t xml:space="preserve">Jennett’s Park CE Primary School  </w:t>
      </w:r>
      <w:bookmarkStart w:id="1" w:name="_Hlk220162090"/>
      <w:r w:rsidR="00D914A4" w:rsidRPr="00935BA8">
        <w:rPr>
          <w:rFonts w:ascii="Garamond" w:hAnsi="Garamond"/>
          <w:b/>
          <w:sz w:val="22"/>
          <w:szCs w:val="22"/>
        </w:rPr>
        <w:t xml:space="preserve"> </w:t>
      </w:r>
      <w:bookmarkEnd w:id="1"/>
      <w:r w:rsidR="00935BA8" w:rsidRPr="00935BA8">
        <w:rPr>
          <w:rFonts w:ascii="Garamond" w:hAnsi="Garamond"/>
          <w:b/>
          <w:sz w:val="22"/>
          <w:szCs w:val="22"/>
        </w:rPr>
        <w:t xml:space="preserve">Commissioning Non-School Alternative Provision </w:t>
      </w:r>
      <w:r w:rsidR="00D914A4" w:rsidRPr="00935BA8">
        <w:rPr>
          <w:rFonts w:ascii="Garamond" w:hAnsi="Garamond"/>
          <w:b/>
          <w:sz w:val="22"/>
          <w:szCs w:val="22"/>
        </w:rPr>
        <w:t>Policy</w:t>
      </w:r>
      <w:r w:rsidR="00183211" w:rsidRPr="00935BA8">
        <w:rPr>
          <w:rFonts w:ascii="Garamond" w:hAnsi="Garamond"/>
          <w:sz w:val="22"/>
          <w:szCs w:val="22"/>
        </w:rPr>
        <w:br w:type="page"/>
      </w:r>
    </w:p>
    <w:p w14:paraId="43EA1D18" w14:textId="77777777" w:rsidR="00183211" w:rsidRPr="00935BA8" w:rsidRDefault="00183211" w:rsidP="00C1431F">
      <w:pPr>
        <w:pStyle w:val="Heading1"/>
        <w:rPr>
          <w:rFonts w:ascii="Garamond" w:hAnsi="Garamond"/>
          <w:sz w:val="22"/>
          <w:szCs w:val="22"/>
        </w:rPr>
      </w:pPr>
    </w:p>
    <w:p w14:paraId="32A173B4" w14:textId="740672D9" w:rsidR="007B3650" w:rsidRPr="00935BA8" w:rsidRDefault="007B3650" w:rsidP="00C1431F">
      <w:pPr>
        <w:pStyle w:val="Heading1"/>
        <w:rPr>
          <w:rFonts w:ascii="Garamond" w:hAnsi="Garamond"/>
          <w:sz w:val="22"/>
          <w:szCs w:val="22"/>
        </w:rPr>
      </w:pPr>
      <w:bookmarkStart w:id="2" w:name="_Toc220165157"/>
      <w:r w:rsidRPr="00935BA8">
        <w:rPr>
          <w:rFonts w:ascii="Garamond" w:hAnsi="Garamond"/>
          <w:sz w:val="22"/>
          <w:szCs w:val="22"/>
        </w:rPr>
        <w:t>School Background:</w:t>
      </w:r>
      <w:bookmarkEnd w:id="2"/>
    </w:p>
    <w:p w14:paraId="76E09CD9" w14:textId="77777777" w:rsidR="007B3650" w:rsidRPr="00935BA8" w:rsidRDefault="007B3650" w:rsidP="00395CD8">
      <w:pPr>
        <w:jc w:val="both"/>
        <w:rPr>
          <w:rFonts w:ascii="Garamond" w:hAnsi="Garamond"/>
          <w:sz w:val="22"/>
          <w:szCs w:val="22"/>
        </w:rPr>
      </w:pPr>
    </w:p>
    <w:p w14:paraId="21EE3695" w14:textId="3DD4EF69" w:rsidR="007B3650" w:rsidRPr="00935BA8" w:rsidRDefault="007B3650" w:rsidP="00395CD8">
      <w:pPr>
        <w:jc w:val="both"/>
        <w:rPr>
          <w:rFonts w:ascii="Garamond" w:hAnsi="Garamond"/>
          <w:sz w:val="22"/>
          <w:szCs w:val="22"/>
        </w:rPr>
      </w:pPr>
      <w:r w:rsidRPr="00935BA8">
        <w:rPr>
          <w:rFonts w:ascii="Garamond" w:hAnsi="Garamond"/>
          <w:sz w:val="22"/>
          <w:szCs w:val="22"/>
        </w:rPr>
        <w:t xml:space="preserve">Jennett’s Park </w:t>
      </w:r>
      <w:proofErr w:type="gramStart"/>
      <w:r w:rsidRPr="00935BA8">
        <w:rPr>
          <w:rFonts w:ascii="Garamond" w:hAnsi="Garamond"/>
          <w:sz w:val="22"/>
          <w:szCs w:val="22"/>
        </w:rPr>
        <w:t>CE  Primary</w:t>
      </w:r>
      <w:proofErr w:type="gramEnd"/>
      <w:r w:rsidRPr="00935BA8">
        <w:rPr>
          <w:rFonts w:ascii="Garamond" w:hAnsi="Garamond"/>
          <w:sz w:val="22"/>
          <w:szCs w:val="22"/>
        </w:rPr>
        <w:t xml:space="preserve"> School is </w:t>
      </w:r>
      <w:r w:rsidR="00B21387" w:rsidRPr="00935BA8">
        <w:rPr>
          <w:rFonts w:ascii="Garamond" w:hAnsi="Garamond"/>
          <w:sz w:val="22"/>
          <w:szCs w:val="22"/>
        </w:rPr>
        <w:t xml:space="preserve">an </w:t>
      </w:r>
      <w:r w:rsidRPr="00935BA8">
        <w:rPr>
          <w:rFonts w:ascii="Garamond" w:hAnsi="Garamond"/>
          <w:sz w:val="22"/>
          <w:szCs w:val="22"/>
        </w:rPr>
        <w:t xml:space="preserve">inclusive Christian school, welcoming all children from the whole community to a caring and happy environment where they can achieve to the very best of their abilities. At Jennett’s Park CE we believe that all children are unique and we encourage them to develop their strengths and creativity as individuals. We emphasise the development of the whole-learner physically, intellectually, emotionally and ethically. We wish for children to flourish and achieve under God’s Love. </w:t>
      </w:r>
    </w:p>
    <w:p w14:paraId="4AB0AE72" w14:textId="77777777" w:rsidR="007B3650" w:rsidRPr="00935BA8" w:rsidRDefault="007B3650" w:rsidP="00395CD8">
      <w:pPr>
        <w:jc w:val="both"/>
        <w:rPr>
          <w:rFonts w:ascii="Garamond" w:hAnsi="Garamond"/>
          <w:sz w:val="22"/>
          <w:szCs w:val="22"/>
        </w:rPr>
      </w:pPr>
    </w:p>
    <w:p w14:paraId="77212DB8" w14:textId="77777777" w:rsidR="00A46ACF" w:rsidRPr="00935BA8" w:rsidRDefault="00A46ACF" w:rsidP="00A46ACF">
      <w:pPr>
        <w:shd w:val="clear" w:color="auto" w:fill="FFFFFF"/>
        <w:spacing w:line="276" w:lineRule="auto"/>
        <w:jc w:val="both"/>
        <w:textAlignment w:val="baseline"/>
        <w:rPr>
          <w:rFonts w:ascii="Garamond" w:eastAsia="Times New Roman" w:hAnsi="Garamond"/>
          <w:sz w:val="22"/>
          <w:szCs w:val="22"/>
        </w:rPr>
      </w:pPr>
    </w:p>
    <w:p w14:paraId="4EE3D1AC" w14:textId="77777777" w:rsidR="00A46ACF" w:rsidRPr="00935BA8" w:rsidRDefault="00A46ACF" w:rsidP="00A46ACF">
      <w:pPr>
        <w:shd w:val="clear" w:color="auto" w:fill="FFFFFF"/>
        <w:jc w:val="both"/>
        <w:textAlignment w:val="baseline"/>
        <w:rPr>
          <w:rFonts w:ascii="Garamond" w:eastAsia="Times New Roman" w:hAnsi="Garamond"/>
          <w:sz w:val="22"/>
          <w:szCs w:val="22"/>
        </w:rPr>
      </w:pPr>
      <w:r w:rsidRPr="00935BA8">
        <w:rPr>
          <w:rFonts w:ascii="Garamond" w:eastAsia="Times New Roman" w:hAnsi="Garamond"/>
          <w:sz w:val="22"/>
          <w:szCs w:val="22"/>
        </w:rPr>
        <w:t xml:space="preserve">We promise as a staff and community to try </w:t>
      </w:r>
      <w:proofErr w:type="gramStart"/>
      <w:r w:rsidRPr="00935BA8">
        <w:rPr>
          <w:rFonts w:ascii="Garamond" w:eastAsia="Times New Roman" w:hAnsi="Garamond"/>
          <w:sz w:val="22"/>
          <w:szCs w:val="22"/>
        </w:rPr>
        <w:t>to  serve</w:t>
      </w:r>
      <w:proofErr w:type="gramEnd"/>
      <w:r w:rsidRPr="00935BA8">
        <w:rPr>
          <w:rFonts w:ascii="Garamond" w:eastAsia="Times New Roman" w:hAnsi="Garamond"/>
          <w:sz w:val="22"/>
          <w:szCs w:val="22"/>
        </w:rPr>
        <w:t xml:space="preserve"> the common good with our work as part of the Church of England.</w:t>
      </w:r>
    </w:p>
    <w:p w14:paraId="14EF87A2" w14:textId="77777777" w:rsidR="00A46ACF" w:rsidRPr="00935BA8" w:rsidRDefault="00A46ACF" w:rsidP="00A46ACF">
      <w:pPr>
        <w:shd w:val="clear" w:color="auto" w:fill="FFFFFF"/>
        <w:jc w:val="both"/>
        <w:textAlignment w:val="baseline"/>
        <w:rPr>
          <w:rFonts w:ascii="Garamond" w:eastAsia="Times New Roman" w:hAnsi="Garamond"/>
          <w:sz w:val="22"/>
          <w:szCs w:val="22"/>
        </w:rPr>
      </w:pPr>
    </w:p>
    <w:tbl>
      <w:tblPr>
        <w:tblW w:w="9936" w:type="dxa"/>
        <w:tblCellMar>
          <w:left w:w="0" w:type="dxa"/>
          <w:right w:w="0" w:type="dxa"/>
        </w:tblCellMar>
        <w:tblLook w:val="0420" w:firstRow="1" w:lastRow="0" w:firstColumn="0" w:lastColumn="0" w:noHBand="0" w:noVBand="1"/>
      </w:tblPr>
      <w:tblGrid>
        <w:gridCol w:w="3131"/>
        <w:gridCol w:w="6805"/>
      </w:tblGrid>
      <w:tr w:rsidR="00A46ACF" w:rsidRPr="00935BA8" w14:paraId="4A0506D0" w14:textId="77777777" w:rsidTr="00A46ACF">
        <w:trPr>
          <w:trHeight w:val="758"/>
        </w:trPr>
        <w:tc>
          <w:tcPr>
            <w:tcW w:w="313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443304A7"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b/>
                <w:bCs/>
                <w:color w:val="000000" w:themeColor="text1"/>
                <w:kern w:val="24"/>
                <w:sz w:val="22"/>
                <w:szCs w:val="22"/>
              </w:rPr>
              <w:t>Educating for Wisdom, Knowledge and Skills</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465A59"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color w:val="000000" w:themeColor="text1"/>
                <w:kern w:val="24"/>
                <w:sz w:val="22"/>
                <w:szCs w:val="22"/>
              </w:rPr>
              <w:t xml:space="preserve">To help grow </w:t>
            </w:r>
            <w:proofErr w:type="gramStart"/>
            <w:r w:rsidRPr="00935BA8">
              <w:rPr>
                <w:rFonts w:ascii="Garamond" w:eastAsia="Times New Roman" w:hAnsi="Garamond"/>
                <w:color w:val="000000" w:themeColor="text1"/>
                <w:kern w:val="24"/>
                <w:sz w:val="22"/>
                <w:szCs w:val="22"/>
              </w:rPr>
              <w:t>resourceful ,</w:t>
            </w:r>
            <w:proofErr w:type="gramEnd"/>
            <w:r w:rsidRPr="00935BA8">
              <w:rPr>
                <w:rFonts w:ascii="Garamond" w:eastAsia="Times New Roman" w:hAnsi="Garamond"/>
                <w:color w:val="000000" w:themeColor="text1"/>
                <w:kern w:val="24"/>
                <w:sz w:val="22"/>
                <w:szCs w:val="22"/>
              </w:rPr>
              <w:t xml:space="preserve"> resilient  and reflective children  who are equipped with the skills , knowledge and tenacity empower themselves, their learning throughout their lives. </w:t>
            </w:r>
          </w:p>
        </w:tc>
      </w:tr>
      <w:tr w:rsidR="00A46ACF" w:rsidRPr="00935BA8" w14:paraId="6001399C" w14:textId="77777777" w:rsidTr="00A46ACF">
        <w:trPr>
          <w:trHeight w:val="545"/>
        </w:trPr>
        <w:tc>
          <w:tcPr>
            <w:tcW w:w="313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3DE3246B"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b/>
                <w:bCs/>
                <w:color w:val="000000" w:themeColor="text1"/>
                <w:kern w:val="24"/>
                <w:sz w:val="22"/>
                <w:szCs w:val="22"/>
              </w:rPr>
              <w:t>Educating for Hope and Aspiration</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F8E1F4"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color w:val="000000" w:themeColor="text1"/>
                <w:kern w:val="24"/>
                <w:sz w:val="22"/>
                <w:szCs w:val="22"/>
              </w:rPr>
              <w:t xml:space="preserve">To inspire and enrich lives beyond current opportunities and </w:t>
            </w:r>
            <w:proofErr w:type="gramStart"/>
            <w:r w:rsidRPr="00935BA8">
              <w:rPr>
                <w:rFonts w:ascii="Garamond" w:eastAsia="Times New Roman" w:hAnsi="Garamond"/>
                <w:color w:val="000000" w:themeColor="text1"/>
                <w:kern w:val="24"/>
                <w:sz w:val="22"/>
                <w:szCs w:val="22"/>
              </w:rPr>
              <w:t>experiences  in</w:t>
            </w:r>
            <w:proofErr w:type="gramEnd"/>
            <w:r w:rsidRPr="00935BA8">
              <w:rPr>
                <w:rFonts w:ascii="Garamond" w:eastAsia="Times New Roman" w:hAnsi="Garamond"/>
                <w:color w:val="000000" w:themeColor="text1"/>
                <w:kern w:val="24"/>
                <w:sz w:val="22"/>
                <w:szCs w:val="22"/>
              </w:rPr>
              <w:t xml:space="preserve"> order to open minds to the potential their future holds</w:t>
            </w:r>
          </w:p>
        </w:tc>
      </w:tr>
      <w:tr w:rsidR="00A46ACF" w:rsidRPr="00935BA8" w14:paraId="098FEA13" w14:textId="77777777" w:rsidTr="00A46ACF">
        <w:trPr>
          <w:trHeight w:val="427"/>
        </w:trPr>
        <w:tc>
          <w:tcPr>
            <w:tcW w:w="313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2A0C0C0F"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b/>
                <w:bCs/>
                <w:color w:val="000000" w:themeColor="text1"/>
                <w:kern w:val="24"/>
                <w:sz w:val="22"/>
                <w:szCs w:val="22"/>
              </w:rPr>
              <w:t>Educating for Community and Living Well Together</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3774FD"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color w:val="000000" w:themeColor="text1"/>
                <w:kern w:val="24"/>
                <w:sz w:val="22"/>
                <w:szCs w:val="22"/>
              </w:rPr>
              <w:t xml:space="preserve">To be </w:t>
            </w:r>
            <w:proofErr w:type="gramStart"/>
            <w:r w:rsidRPr="00935BA8">
              <w:rPr>
                <w:rFonts w:ascii="Garamond" w:eastAsia="Times New Roman" w:hAnsi="Garamond"/>
                <w:color w:val="000000" w:themeColor="text1"/>
                <w:kern w:val="24"/>
                <w:sz w:val="22"/>
                <w:szCs w:val="22"/>
              </w:rPr>
              <w:t>a  multi</w:t>
            </w:r>
            <w:proofErr w:type="gramEnd"/>
            <w:r w:rsidRPr="00935BA8">
              <w:rPr>
                <w:rFonts w:ascii="Garamond" w:eastAsia="Times New Roman" w:hAnsi="Garamond"/>
                <w:color w:val="000000" w:themeColor="text1"/>
                <w:kern w:val="24"/>
                <w:sz w:val="22"/>
                <w:szCs w:val="22"/>
              </w:rPr>
              <w:t>-cultural, inclusive community of individuals loved by God who feel valued and involved where we create qualities of character to enable people to flourish.</w:t>
            </w:r>
          </w:p>
        </w:tc>
      </w:tr>
      <w:tr w:rsidR="00A46ACF" w:rsidRPr="00935BA8" w14:paraId="5C8878A2" w14:textId="77777777" w:rsidTr="00A46ACF">
        <w:trPr>
          <w:trHeight w:val="743"/>
        </w:trPr>
        <w:tc>
          <w:tcPr>
            <w:tcW w:w="313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71139E69"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b/>
                <w:bCs/>
                <w:color w:val="000000" w:themeColor="text1"/>
                <w:kern w:val="24"/>
                <w:sz w:val="22"/>
                <w:szCs w:val="22"/>
              </w:rPr>
              <w:t>Educating for Dignity and Respect</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1153D" w14:textId="77777777" w:rsidR="00A46ACF" w:rsidRPr="00935BA8" w:rsidRDefault="00A46ACF" w:rsidP="003467BD">
            <w:pPr>
              <w:jc w:val="center"/>
              <w:rPr>
                <w:rFonts w:ascii="Garamond" w:eastAsia="Times New Roman" w:hAnsi="Garamond"/>
                <w:sz w:val="22"/>
                <w:szCs w:val="22"/>
              </w:rPr>
            </w:pPr>
            <w:r w:rsidRPr="00935BA8">
              <w:rPr>
                <w:rFonts w:ascii="Garamond" w:eastAsia="Times New Roman" w:hAnsi="Garamond"/>
                <w:color w:val="000000" w:themeColor="text1"/>
                <w:kern w:val="24"/>
                <w:sz w:val="22"/>
                <w:szCs w:val="22"/>
              </w:rPr>
              <w:t>That children might know how much that they are loved and valued by so that they might show dignity and respect for themselves and others by carefully and safely thinking through their actions.</w:t>
            </w:r>
          </w:p>
        </w:tc>
      </w:tr>
    </w:tbl>
    <w:p w14:paraId="31037F4F" w14:textId="77777777" w:rsidR="00935BA8" w:rsidRPr="00935BA8" w:rsidRDefault="00935BA8" w:rsidP="00935BA8">
      <w:pPr>
        <w:pStyle w:val="Heading1"/>
        <w:rPr>
          <w:rFonts w:ascii="Garamond" w:hAnsi="Garamond"/>
          <w:sz w:val="22"/>
          <w:szCs w:val="22"/>
        </w:rPr>
      </w:pPr>
      <w:bookmarkStart w:id="3" w:name="_io3n85fzxxue" w:colFirst="0" w:colLast="0"/>
      <w:bookmarkEnd w:id="3"/>
      <w:r w:rsidRPr="00935BA8">
        <w:rPr>
          <w:rFonts w:ascii="Garamond" w:hAnsi="Garamond"/>
          <w:sz w:val="22"/>
          <w:szCs w:val="22"/>
        </w:rPr>
        <w:t>References</w:t>
      </w:r>
    </w:p>
    <w:p w14:paraId="6E37BA6F" w14:textId="77777777" w:rsidR="00935BA8" w:rsidRPr="00935BA8" w:rsidRDefault="00935BA8" w:rsidP="005F2EBE">
      <w:pPr>
        <w:numPr>
          <w:ilvl w:val="0"/>
          <w:numId w:val="2"/>
        </w:numPr>
        <w:spacing w:before="240" w:line="276" w:lineRule="auto"/>
        <w:rPr>
          <w:rFonts w:ascii="Garamond" w:hAnsi="Garamond"/>
          <w:sz w:val="22"/>
          <w:szCs w:val="22"/>
        </w:rPr>
      </w:pPr>
      <w:r w:rsidRPr="00935BA8">
        <w:rPr>
          <w:rFonts w:ascii="Garamond" w:hAnsi="Garamond"/>
          <w:sz w:val="22"/>
          <w:szCs w:val="22"/>
        </w:rPr>
        <w:t>Alternative provision - GOV.UK</w:t>
      </w:r>
    </w:p>
    <w:p w14:paraId="6AF83220"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sz w:val="22"/>
          <w:szCs w:val="22"/>
        </w:rPr>
        <w:t xml:space="preserve">Independent </w:t>
      </w:r>
      <w:proofErr w:type="gramStart"/>
      <w:r w:rsidRPr="00935BA8">
        <w:rPr>
          <w:rFonts w:ascii="Garamond" w:hAnsi="Garamond"/>
          <w:sz w:val="22"/>
          <w:szCs w:val="22"/>
        </w:rPr>
        <w:t>schools</w:t>
      </w:r>
      <w:proofErr w:type="gramEnd"/>
      <w:r w:rsidRPr="00935BA8">
        <w:rPr>
          <w:rFonts w:ascii="Garamond" w:hAnsi="Garamond"/>
          <w:sz w:val="22"/>
          <w:szCs w:val="22"/>
        </w:rPr>
        <w:t xml:space="preserve"> inspection handbook - GOV.UK (www.gov.uk) (Reflecting </w:t>
      </w:r>
      <w:r w:rsidRPr="00935BA8">
        <w:rPr>
          <w:rFonts w:ascii="Garamond" w:hAnsi="Garamond"/>
          <w:b/>
          <w:bCs/>
          <w:sz w:val="22"/>
          <w:szCs w:val="22"/>
        </w:rPr>
        <w:t>November 2025 EIF</w:t>
      </w:r>
      <w:r w:rsidRPr="00935BA8">
        <w:rPr>
          <w:rFonts w:ascii="Garamond" w:hAnsi="Garamond"/>
          <w:sz w:val="22"/>
          <w:szCs w:val="22"/>
        </w:rPr>
        <w:t>)</w:t>
      </w:r>
    </w:p>
    <w:p w14:paraId="4EA7F4ED"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sz w:val="22"/>
          <w:szCs w:val="22"/>
        </w:rPr>
        <w:t>Keeping children safe during community activities, after-school clubs and tuition: non-statutory guidance for providers running out-of-school settings - GOV.UK (www.gov.uk)</w:t>
      </w:r>
    </w:p>
    <w:p w14:paraId="1C6C1951"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b/>
          <w:bCs/>
          <w:sz w:val="22"/>
          <w:szCs w:val="22"/>
        </w:rPr>
        <w:t>Non-school alternative provision - Voluntary national standards (August 2025)</w:t>
      </w:r>
    </w:p>
    <w:p w14:paraId="7A13FD82"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b/>
          <w:bCs/>
          <w:sz w:val="22"/>
          <w:szCs w:val="22"/>
        </w:rPr>
        <w:t>Keeping children safe in education (September 2025)</w:t>
      </w:r>
      <w:r w:rsidRPr="00935BA8">
        <w:rPr>
          <w:rFonts w:ascii="Garamond" w:hAnsi="Garamond"/>
          <w:sz w:val="22"/>
          <w:szCs w:val="22"/>
        </w:rPr>
        <w:t xml:space="preserve"> - GOV.UK (www.gov.uk)</w:t>
      </w:r>
    </w:p>
    <w:p w14:paraId="6BF15032"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sz w:val="22"/>
          <w:szCs w:val="22"/>
        </w:rPr>
        <w:t>Registration of independent schools, Departmental advice for proprietors and prospective proprietors of independent schools in England; August 2019</w:t>
      </w:r>
    </w:p>
    <w:p w14:paraId="239E84A1"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b/>
          <w:bCs/>
          <w:sz w:val="22"/>
          <w:szCs w:val="22"/>
        </w:rPr>
        <w:t>School inspection handbook (November 2025)</w:t>
      </w:r>
      <w:r w:rsidRPr="00935BA8">
        <w:rPr>
          <w:rFonts w:ascii="Garamond" w:hAnsi="Garamond"/>
          <w:sz w:val="22"/>
          <w:szCs w:val="22"/>
        </w:rPr>
        <w:t xml:space="preserve"> - GOV.UK (www.gov.uk) (Reflecting </w:t>
      </w:r>
      <w:r w:rsidRPr="00935BA8">
        <w:rPr>
          <w:rFonts w:ascii="Garamond" w:hAnsi="Garamond"/>
          <w:b/>
          <w:bCs/>
          <w:sz w:val="22"/>
          <w:szCs w:val="22"/>
        </w:rPr>
        <w:t>November 2025 EIF</w:t>
      </w:r>
      <w:r w:rsidRPr="00935BA8">
        <w:rPr>
          <w:rFonts w:ascii="Garamond" w:hAnsi="Garamond"/>
          <w:sz w:val="22"/>
          <w:szCs w:val="22"/>
        </w:rPr>
        <w:t>)</w:t>
      </w:r>
    </w:p>
    <w:p w14:paraId="1352CEB6"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sz w:val="22"/>
          <w:szCs w:val="22"/>
        </w:rPr>
        <w:t>School suspensions and permanent exclusions - GOV.UK (www.gov.uk)</w:t>
      </w:r>
    </w:p>
    <w:p w14:paraId="6AD0D4C3" w14:textId="77777777" w:rsidR="00935BA8" w:rsidRPr="00935BA8" w:rsidRDefault="00935BA8" w:rsidP="005F2EBE">
      <w:pPr>
        <w:numPr>
          <w:ilvl w:val="0"/>
          <w:numId w:val="2"/>
        </w:numPr>
        <w:spacing w:line="276" w:lineRule="auto"/>
        <w:rPr>
          <w:rFonts w:ascii="Garamond" w:hAnsi="Garamond"/>
          <w:sz w:val="22"/>
          <w:szCs w:val="22"/>
        </w:rPr>
      </w:pPr>
      <w:r w:rsidRPr="00935BA8">
        <w:rPr>
          <w:rFonts w:ascii="Garamond" w:hAnsi="Garamond"/>
          <w:sz w:val="22"/>
          <w:szCs w:val="22"/>
        </w:rPr>
        <w:t>Working together to improve school attendance - GOV.UK (www.gov.uk)</w:t>
      </w:r>
    </w:p>
    <w:p w14:paraId="687F22F7" w14:textId="77777777" w:rsidR="00935BA8" w:rsidRPr="00935BA8" w:rsidRDefault="00935BA8" w:rsidP="005F2EBE">
      <w:pPr>
        <w:numPr>
          <w:ilvl w:val="0"/>
          <w:numId w:val="2"/>
        </w:numPr>
        <w:spacing w:after="240" w:line="276" w:lineRule="auto"/>
        <w:rPr>
          <w:rFonts w:ascii="Garamond" w:hAnsi="Garamond"/>
          <w:sz w:val="22"/>
          <w:szCs w:val="22"/>
        </w:rPr>
      </w:pPr>
      <w:r w:rsidRPr="00935BA8">
        <w:rPr>
          <w:rFonts w:ascii="Garamond" w:hAnsi="Garamond"/>
          <w:sz w:val="22"/>
          <w:szCs w:val="22"/>
        </w:rPr>
        <w:t>Working together to safeguard children - GOV.UK (www.gov.uk)</w:t>
      </w:r>
    </w:p>
    <w:p w14:paraId="706D4DBF" w14:textId="77777777" w:rsidR="00935BA8" w:rsidRPr="00935BA8" w:rsidRDefault="00935BA8" w:rsidP="00935BA8">
      <w:pPr>
        <w:rPr>
          <w:rFonts w:ascii="Garamond" w:hAnsi="Garamond"/>
          <w:sz w:val="22"/>
          <w:szCs w:val="22"/>
        </w:rPr>
      </w:pPr>
    </w:p>
    <w:p w14:paraId="2C4C876F" w14:textId="77777777" w:rsidR="00935BA8" w:rsidRPr="00935BA8" w:rsidRDefault="00935BA8" w:rsidP="00935BA8">
      <w:pPr>
        <w:rPr>
          <w:rFonts w:ascii="Garamond" w:hAnsi="Garamond"/>
          <w:sz w:val="22"/>
          <w:szCs w:val="22"/>
        </w:rPr>
      </w:pPr>
      <w:r w:rsidRPr="00935BA8">
        <w:rPr>
          <w:rFonts w:ascii="Garamond" w:hAnsi="Garamond"/>
          <w:sz w:val="22"/>
          <w:szCs w:val="22"/>
        </w:rPr>
        <w:br w:type="page"/>
      </w:r>
    </w:p>
    <w:p w14:paraId="0EF4684C" w14:textId="77777777" w:rsidR="00935BA8" w:rsidRPr="00935BA8" w:rsidRDefault="00935BA8" w:rsidP="00935BA8">
      <w:pPr>
        <w:pStyle w:val="Heading3"/>
        <w:rPr>
          <w:rFonts w:ascii="Garamond" w:hAnsi="Garamond"/>
          <w:sz w:val="22"/>
          <w:szCs w:val="22"/>
        </w:rPr>
      </w:pPr>
      <w:bookmarkStart w:id="4" w:name="_vnjcqiwhtw7j" w:colFirst="0" w:colLast="0"/>
      <w:bookmarkEnd w:id="4"/>
      <w:r w:rsidRPr="00935BA8">
        <w:rPr>
          <w:rFonts w:ascii="Garamond" w:hAnsi="Garamond"/>
          <w:sz w:val="22"/>
          <w:szCs w:val="22"/>
        </w:rPr>
        <w:lastRenderedPageBreak/>
        <w:t>Definition and Purpose</w:t>
      </w:r>
    </w:p>
    <w:p w14:paraId="5151DD36"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This policy aims to provide clear guidance to </w:t>
      </w:r>
      <w:r w:rsidRPr="00935BA8">
        <w:rPr>
          <w:rFonts w:ascii="Garamond" w:hAnsi="Garamond"/>
          <w:i/>
          <w:iCs/>
          <w:sz w:val="22"/>
          <w:szCs w:val="22"/>
        </w:rPr>
        <w:t xml:space="preserve">Jennett’s Park CE Primary </w:t>
      </w:r>
      <w:r w:rsidRPr="00935BA8">
        <w:rPr>
          <w:rFonts w:ascii="Garamond" w:hAnsi="Garamond"/>
          <w:sz w:val="22"/>
          <w:szCs w:val="22"/>
        </w:rPr>
        <w:t xml:space="preserve">colleagues and partners in the commissioning of </w:t>
      </w:r>
      <w:r w:rsidRPr="00935BA8">
        <w:rPr>
          <w:rFonts w:ascii="Garamond" w:hAnsi="Garamond"/>
          <w:b/>
          <w:bCs/>
          <w:sz w:val="22"/>
          <w:szCs w:val="22"/>
        </w:rPr>
        <w:t>‘non-school’ alternative provision (NS-AP)</w:t>
      </w:r>
      <w:r w:rsidRPr="00935BA8">
        <w:rPr>
          <w:rFonts w:ascii="Garamond" w:hAnsi="Garamond"/>
          <w:sz w:val="22"/>
          <w:szCs w:val="22"/>
        </w:rPr>
        <w:t xml:space="preserve">, also referred to as ‘unregulated’ or ‘unregistered’ alternative provision. This term defines an AP setting which is </w:t>
      </w:r>
      <w:r w:rsidRPr="00935BA8">
        <w:rPr>
          <w:rFonts w:ascii="Garamond" w:hAnsi="Garamond"/>
          <w:b/>
          <w:bCs/>
          <w:sz w:val="22"/>
          <w:szCs w:val="22"/>
        </w:rPr>
        <w:t>not a registered school or college</w:t>
      </w:r>
      <w:r w:rsidRPr="00935BA8">
        <w:rPr>
          <w:rFonts w:ascii="Garamond" w:hAnsi="Garamond"/>
          <w:sz w:val="22"/>
          <w:szCs w:val="22"/>
        </w:rPr>
        <w:t xml:space="preserve"> (for pre-16 pupils). This policy assumes the </w:t>
      </w:r>
      <w:r w:rsidRPr="00935BA8">
        <w:rPr>
          <w:rFonts w:ascii="Garamond" w:hAnsi="Garamond"/>
          <w:b/>
          <w:bCs/>
          <w:sz w:val="22"/>
          <w:szCs w:val="22"/>
        </w:rPr>
        <w:t>voluntary adoption and implementation of the DfE’s Non-school alternative provision national standards (NS-AP)</w:t>
      </w:r>
      <w:r w:rsidRPr="00935BA8">
        <w:rPr>
          <w:rFonts w:ascii="Garamond" w:hAnsi="Garamond"/>
          <w:sz w:val="22"/>
          <w:szCs w:val="22"/>
        </w:rPr>
        <w:t>.</w:t>
      </w:r>
    </w:p>
    <w:p w14:paraId="4CA043E6"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All children, regardless of circumstance or setting, should expect to receive a good education. When arranging alternative provision, </w:t>
      </w:r>
      <w:r w:rsidRPr="00935BA8">
        <w:rPr>
          <w:rFonts w:ascii="Garamond" w:hAnsi="Garamond"/>
          <w:i/>
          <w:iCs/>
          <w:sz w:val="22"/>
          <w:szCs w:val="22"/>
        </w:rPr>
        <w:t xml:space="preserve">Jennett’s Park CE Primary </w:t>
      </w:r>
      <w:r w:rsidRPr="00935BA8">
        <w:rPr>
          <w:rFonts w:ascii="Garamond" w:hAnsi="Garamond"/>
          <w:sz w:val="22"/>
          <w:szCs w:val="22"/>
        </w:rPr>
        <w:t xml:space="preserve">will ensure that it is </w:t>
      </w:r>
      <w:r w:rsidRPr="00935BA8">
        <w:rPr>
          <w:rFonts w:ascii="Garamond" w:hAnsi="Garamond"/>
          <w:b/>
          <w:bCs/>
          <w:sz w:val="22"/>
          <w:szCs w:val="22"/>
        </w:rPr>
        <w:t>good quality</w:t>
      </w:r>
      <w:r w:rsidRPr="00935BA8">
        <w:rPr>
          <w:rFonts w:ascii="Garamond" w:hAnsi="Garamond"/>
          <w:sz w:val="22"/>
          <w:szCs w:val="22"/>
        </w:rPr>
        <w:t>, registered where appropriate, and delivered by high quality staff with suitable training, experience and safeguarding checks.</w:t>
      </w:r>
    </w:p>
    <w:p w14:paraId="3B599BE2" w14:textId="77777777" w:rsidR="00935BA8" w:rsidRPr="00935BA8" w:rsidRDefault="00935BA8" w:rsidP="00935BA8">
      <w:pPr>
        <w:pStyle w:val="Heading3"/>
        <w:rPr>
          <w:rFonts w:ascii="Garamond" w:hAnsi="Garamond"/>
          <w:sz w:val="22"/>
          <w:szCs w:val="22"/>
        </w:rPr>
      </w:pPr>
      <w:bookmarkStart w:id="5" w:name="_jc3eok95vlc" w:colFirst="0" w:colLast="0"/>
      <w:bookmarkEnd w:id="5"/>
      <w:r w:rsidRPr="00935BA8">
        <w:rPr>
          <w:rFonts w:ascii="Garamond" w:hAnsi="Garamond"/>
          <w:sz w:val="22"/>
          <w:szCs w:val="22"/>
        </w:rPr>
        <w:t>Adapting Education to a Child’s Needs</w:t>
      </w:r>
    </w:p>
    <w:p w14:paraId="77BDF1F5"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The education offered by NS-AP settings must be of a good quality, measured against the expectations set out in the NS-AP, particularly </w:t>
      </w:r>
      <w:r w:rsidRPr="00935BA8">
        <w:rPr>
          <w:rFonts w:ascii="Garamond" w:hAnsi="Garamond"/>
          <w:b/>
          <w:bCs/>
          <w:sz w:val="22"/>
          <w:szCs w:val="22"/>
        </w:rPr>
        <w:t>Part 4: Quality of education</w:t>
      </w:r>
      <w:r w:rsidRPr="00935BA8">
        <w:rPr>
          <w:rFonts w:ascii="Garamond" w:hAnsi="Garamond"/>
          <w:sz w:val="22"/>
          <w:szCs w:val="22"/>
        </w:rPr>
        <w:t>. Provision should support the child to overcome their individual barriers to attainment and achievement, giving equal consideration to their pastoral needs.</w:t>
      </w:r>
    </w:p>
    <w:p w14:paraId="4CF8416F" w14:textId="77777777" w:rsidR="00935BA8" w:rsidRPr="00935BA8" w:rsidRDefault="00935BA8" w:rsidP="00935BA8">
      <w:pPr>
        <w:pStyle w:val="Heading3"/>
        <w:rPr>
          <w:rFonts w:ascii="Garamond" w:hAnsi="Garamond"/>
          <w:sz w:val="22"/>
          <w:szCs w:val="22"/>
        </w:rPr>
      </w:pPr>
      <w:bookmarkStart w:id="6" w:name="_z0z0fdygnet7" w:colFirst="0" w:colLast="0"/>
      <w:bookmarkEnd w:id="6"/>
      <w:r w:rsidRPr="00935BA8">
        <w:rPr>
          <w:rFonts w:ascii="Garamond" w:hAnsi="Garamond"/>
          <w:sz w:val="22"/>
          <w:szCs w:val="22"/>
        </w:rPr>
        <w:t>Provider Accountability and Continuous Improvement</w:t>
      </w:r>
    </w:p>
    <w:p w14:paraId="6AF31BDC" w14:textId="77777777" w:rsidR="00935BA8" w:rsidRPr="00935BA8" w:rsidRDefault="00935BA8" w:rsidP="00935BA8">
      <w:pPr>
        <w:spacing w:before="240" w:after="240"/>
        <w:rPr>
          <w:rFonts w:ascii="Garamond" w:hAnsi="Garamond"/>
          <w:sz w:val="22"/>
          <w:szCs w:val="22"/>
        </w:rPr>
      </w:pPr>
      <w:r w:rsidRPr="00935BA8">
        <w:rPr>
          <w:rFonts w:ascii="Garamond" w:hAnsi="Garamond"/>
          <w:i/>
          <w:iCs/>
          <w:sz w:val="22"/>
          <w:szCs w:val="22"/>
        </w:rPr>
        <w:t xml:space="preserve">Jennett’s Park CE Primary </w:t>
      </w:r>
      <w:r w:rsidRPr="00935BA8">
        <w:rPr>
          <w:rFonts w:ascii="Garamond" w:hAnsi="Garamond"/>
          <w:sz w:val="22"/>
          <w:szCs w:val="22"/>
        </w:rPr>
        <w:t>expects all non-school alternative provision providers used to adhere fully to the DfE’s Non-school alternative provision national standards (Parts 1-4) to ensure pupils are safe and receive high-quality education.</w:t>
      </w:r>
    </w:p>
    <w:p w14:paraId="0B80AD47"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Providers must </w:t>
      </w:r>
      <w:r w:rsidRPr="00935BA8">
        <w:rPr>
          <w:rFonts w:ascii="Garamond" w:hAnsi="Garamond"/>
          <w:b/>
          <w:bCs/>
          <w:sz w:val="22"/>
          <w:szCs w:val="22"/>
        </w:rPr>
        <w:t>continuously evaluate their own practices</w:t>
      </w:r>
      <w:r w:rsidRPr="00935BA8">
        <w:rPr>
          <w:rFonts w:ascii="Garamond" w:hAnsi="Garamond"/>
          <w:sz w:val="22"/>
          <w:szCs w:val="22"/>
        </w:rPr>
        <w:t xml:space="preserve"> so that they can be confident their setting remains high quality. This continuous improvement process, required under </w:t>
      </w:r>
      <w:r w:rsidRPr="00935BA8">
        <w:rPr>
          <w:rFonts w:ascii="Garamond" w:hAnsi="Garamond"/>
          <w:b/>
          <w:bCs/>
          <w:sz w:val="22"/>
          <w:szCs w:val="22"/>
        </w:rPr>
        <w:t>NS-AP Standard 4.4</w:t>
      </w:r>
      <w:r w:rsidRPr="00935BA8">
        <w:rPr>
          <w:rFonts w:ascii="Garamond" w:hAnsi="Garamond"/>
          <w:sz w:val="22"/>
          <w:szCs w:val="22"/>
        </w:rPr>
        <w:t xml:space="preserve">, should include processes to </w:t>
      </w:r>
      <w:r w:rsidRPr="00935BA8">
        <w:rPr>
          <w:rFonts w:ascii="Garamond" w:hAnsi="Garamond"/>
          <w:b/>
          <w:bCs/>
          <w:sz w:val="22"/>
          <w:szCs w:val="22"/>
        </w:rPr>
        <w:t>self-evaluate whether they are effective in delivering the commissioned services</w:t>
      </w:r>
      <w:r w:rsidRPr="00935BA8">
        <w:rPr>
          <w:rFonts w:ascii="Garamond" w:hAnsi="Garamond"/>
          <w:sz w:val="22"/>
          <w:szCs w:val="22"/>
        </w:rPr>
        <w:t>.</w:t>
      </w:r>
    </w:p>
    <w:p w14:paraId="62843510"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The provider </w:t>
      </w:r>
      <w:r w:rsidRPr="00935BA8">
        <w:rPr>
          <w:rFonts w:ascii="Garamond" w:hAnsi="Garamond"/>
          <w:b/>
          <w:bCs/>
          <w:sz w:val="22"/>
          <w:szCs w:val="22"/>
        </w:rPr>
        <w:t>must be able to furnish the commissioning school with copies of their most recent self-review documentation and associated action plans</w:t>
      </w:r>
      <w:r w:rsidRPr="00935BA8">
        <w:rPr>
          <w:rFonts w:ascii="Garamond" w:hAnsi="Garamond"/>
          <w:sz w:val="22"/>
          <w:szCs w:val="22"/>
        </w:rPr>
        <w:t xml:space="preserve"> upon request.</w:t>
      </w:r>
    </w:p>
    <w:p w14:paraId="04F49077" w14:textId="77777777" w:rsidR="00935BA8" w:rsidRPr="00935BA8" w:rsidRDefault="00935BA8" w:rsidP="00935BA8">
      <w:pPr>
        <w:pStyle w:val="Heading3"/>
        <w:rPr>
          <w:rFonts w:ascii="Garamond" w:hAnsi="Garamond"/>
          <w:sz w:val="22"/>
          <w:szCs w:val="22"/>
        </w:rPr>
      </w:pPr>
      <w:bookmarkStart w:id="7" w:name="_enlm2anqngcm" w:colFirst="0" w:colLast="0"/>
      <w:bookmarkEnd w:id="7"/>
      <w:r w:rsidRPr="00935BA8">
        <w:rPr>
          <w:rFonts w:ascii="Garamond" w:hAnsi="Garamond"/>
          <w:sz w:val="22"/>
          <w:szCs w:val="22"/>
        </w:rPr>
        <w:t>The Local Authority's Role in Quality Assurance and Approved Providers</w:t>
      </w:r>
    </w:p>
    <w:p w14:paraId="3556DD0E"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Bracknell Forest Council maintains a strategic oversight of the sufficiency and suitability of alternative provision in the local area. The Local Authority (LA) will conduct due diligence and quality assurance oversight of NS-AP providers to assist local authorities and schools in meeting their commissioning responsibilities.</w:t>
      </w:r>
    </w:p>
    <w:p w14:paraId="606B21EC" w14:textId="77777777" w:rsidR="00935BA8" w:rsidRPr="00935BA8" w:rsidRDefault="00935BA8" w:rsidP="005F2EBE">
      <w:pPr>
        <w:numPr>
          <w:ilvl w:val="0"/>
          <w:numId w:val="3"/>
        </w:numPr>
        <w:spacing w:before="240" w:after="240" w:line="276" w:lineRule="auto"/>
        <w:rPr>
          <w:rFonts w:ascii="Garamond" w:hAnsi="Garamond"/>
          <w:sz w:val="22"/>
          <w:szCs w:val="22"/>
        </w:rPr>
      </w:pPr>
      <w:r w:rsidRPr="00935BA8">
        <w:rPr>
          <w:rFonts w:ascii="Garamond" w:hAnsi="Garamond"/>
          <w:b/>
          <w:bCs/>
          <w:sz w:val="22"/>
          <w:szCs w:val="22"/>
        </w:rPr>
        <w:t>Approved Provider List:</w:t>
      </w:r>
      <w:r w:rsidRPr="00935BA8">
        <w:rPr>
          <w:rFonts w:ascii="Garamond" w:hAnsi="Garamond"/>
          <w:sz w:val="22"/>
          <w:szCs w:val="22"/>
        </w:rPr>
        <w:t xml:space="preserve"> The LA produces and maintains an </w:t>
      </w:r>
      <w:r w:rsidRPr="00935BA8">
        <w:rPr>
          <w:rFonts w:ascii="Garamond" w:hAnsi="Garamond"/>
          <w:b/>
          <w:bCs/>
          <w:sz w:val="22"/>
          <w:szCs w:val="22"/>
        </w:rPr>
        <w:t>approved list</w:t>
      </w:r>
      <w:r w:rsidRPr="00935BA8">
        <w:rPr>
          <w:rFonts w:ascii="Garamond" w:hAnsi="Garamond"/>
          <w:sz w:val="22"/>
          <w:szCs w:val="22"/>
        </w:rPr>
        <w:t xml:space="preserve"> (or directory) of local unregistered alternative provision. Providers on this list are measured against clear, locally defined standards (including registration where necessary, safeguarding, health and safety, quality of accommodation, and quality of education).</w:t>
      </w:r>
    </w:p>
    <w:p w14:paraId="090151A6" w14:textId="77777777" w:rsidR="00935BA8" w:rsidRPr="00935BA8" w:rsidRDefault="00935BA8" w:rsidP="00935BA8">
      <w:pPr>
        <w:pStyle w:val="Heading3"/>
        <w:rPr>
          <w:rFonts w:ascii="Garamond" w:hAnsi="Garamond"/>
          <w:sz w:val="22"/>
          <w:szCs w:val="22"/>
        </w:rPr>
      </w:pPr>
      <w:bookmarkStart w:id="8" w:name="_nsouz3gt562k" w:colFirst="0" w:colLast="0"/>
      <w:bookmarkEnd w:id="8"/>
      <w:r w:rsidRPr="00935BA8">
        <w:rPr>
          <w:rFonts w:ascii="Garamond" w:hAnsi="Garamond"/>
          <w:sz w:val="22"/>
          <w:szCs w:val="22"/>
        </w:rPr>
        <w:t>Identifying a suitable Placement (School Responsibility)</w:t>
      </w:r>
    </w:p>
    <w:p w14:paraId="12A60AE6"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The commissioning school or local authority is </w:t>
      </w:r>
      <w:r w:rsidRPr="00935BA8">
        <w:rPr>
          <w:rFonts w:ascii="Garamond" w:hAnsi="Garamond"/>
          <w:b/>
          <w:bCs/>
          <w:sz w:val="22"/>
          <w:szCs w:val="22"/>
        </w:rPr>
        <w:t>ultimately responsible</w:t>
      </w:r>
      <w:r w:rsidRPr="00935BA8">
        <w:rPr>
          <w:rFonts w:ascii="Garamond" w:hAnsi="Garamond"/>
          <w:sz w:val="22"/>
          <w:szCs w:val="22"/>
        </w:rPr>
        <w:t xml:space="preserve"> for the provision they put in place. When a school places a pupil with an AP provider, </w:t>
      </w:r>
      <w:r w:rsidRPr="00935BA8">
        <w:rPr>
          <w:rFonts w:ascii="Garamond" w:hAnsi="Garamond"/>
          <w:b/>
          <w:bCs/>
          <w:sz w:val="22"/>
          <w:szCs w:val="22"/>
        </w:rPr>
        <w:t>the school continues to be responsible for the safeguarding of that pupil</w:t>
      </w:r>
      <w:r w:rsidRPr="00935BA8">
        <w:rPr>
          <w:rFonts w:ascii="Garamond" w:hAnsi="Garamond"/>
          <w:sz w:val="22"/>
          <w:szCs w:val="22"/>
        </w:rPr>
        <w:t>.</w:t>
      </w:r>
    </w:p>
    <w:p w14:paraId="06FCD8DF"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Reliance on the Bracknell Forest Council approved list or quality assurance checks </w:t>
      </w:r>
      <w:r w:rsidRPr="00935BA8">
        <w:rPr>
          <w:rFonts w:ascii="Garamond" w:hAnsi="Garamond"/>
          <w:b/>
          <w:bCs/>
          <w:sz w:val="22"/>
          <w:szCs w:val="22"/>
        </w:rPr>
        <w:t>does not remove the commissioning school’s own duty to conduct rigorous due diligence</w:t>
      </w:r>
      <w:r w:rsidRPr="00935BA8">
        <w:rPr>
          <w:rFonts w:ascii="Garamond" w:hAnsi="Garamond"/>
          <w:sz w:val="22"/>
          <w:szCs w:val="22"/>
        </w:rPr>
        <w:t xml:space="preserve">. As the commissioner, </w:t>
      </w:r>
      <w:r w:rsidRPr="00935BA8">
        <w:rPr>
          <w:rFonts w:ascii="Garamond" w:hAnsi="Garamond"/>
          <w:i/>
          <w:iCs/>
          <w:sz w:val="22"/>
          <w:szCs w:val="22"/>
        </w:rPr>
        <w:t>[name of school]</w:t>
      </w:r>
      <w:r w:rsidRPr="00935BA8">
        <w:rPr>
          <w:rFonts w:ascii="Garamond" w:hAnsi="Garamond"/>
          <w:sz w:val="22"/>
          <w:szCs w:val="22"/>
        </w:rPr>
        <w:t xml:space="preserve">, prior to placement, should </w:t>
      </w:r>
      <w:r w:rsidRPr="00935BA8">
        <w:rPr>
          <w:rFonts w:ascii="Garamond" w:hAnsi="Garamond"/>
          <w:b/>
          <w:bCs/>
          <w:sz w:val="22"/>
          <w:szCs w:val="22"/>
        </w:rPr>
        <w:t>always conduct their own due diligence to assess whether the provision is safe, offers high quality education and is suitable for meeting the child’s individual needs</w:t>
      </w:r>
      <w:r w:rsidRPr="00935BA8">
        <w:rPr>
          <w:rFonts w:ascii="Garamond" w:hAnsi="Garamond"/>
          <w:sz w:val="22"/>
          <w:szCs w:val="22"/>
        </w:rPr>
        <w:t>, specifically checking for adherence to the Non-school alternative provision national standards. Inappropriate or insufficient checks may negatively impact an Ofsted inspection judgment, particularly regarding leadership and management.</w:t>
      </w:r>
    </w:p>
    <w:p w14:paraId="2D18A925" w14:textId="77777777" w:rsidR="00935BA8" w:rsidRPr="00935BA8" w:rsidRDefault="00935BA8" w:rsidP="00935BA8">
      <w:pPr>
        <w:pStyle w:val="Heading3"/>
        <w:rPr>
          <w:rFonts w:ascii="Garamond" w:hAnsi="Garamond"/>
          <w:sz w:val="22"/>
          <w:szCs w:val="22"/>
        </w:rPr>
      </w:pPr>
      <w:bookmarkStart w:id="9" w:name="_odqktelzlng7" w:colFirst="0" w:colLast="0"/>
      <w:bookmarkEnd w:id="9"/>
      <w:r w:rsidRPr="00935BA8">
        <w:rPr>
          <w:rFonts w:ascii="Garamond" w:hAnsi="Garamond"/>
          <w:sz w:val="22"/>
          <w:szCs w:val="22"/>
        </w:rPr>
        <w:t>Arranging a Placement</w:t>
      </w:r>
    </w:p>
    <w:p w14:paraId="261DCAE2"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As soon as a suitable placement is identified, </w:t>
      </w:r>
      <w:r w:rsidRPr="00935BA8">
        <w:rPr>
          <w:rFonts w:ascii="Garamond" w:hAnsi="Garamond"/>
          <w:i/>
          <w:iCs/>
          <w:sz w:val="22"/>
          <w:szCs w:val="22"/>
        </w:rPr>
        <w:t xml:space="preserve">Jennett’s Park CE Primary </w:t>
      </w:r>
      <w:r w:rsidRPr="00935BA8">
        <w:rPr>
          <w:rFonts w:ascii="Garamond" w:hAnsi="Garamond"/>
          <w:sz w:val="22"/>
          <w:szCs w:val="22"/>
        </w:rPr>
        <w:t>and the AP setting will agree the nature of the intervention, its objectives, reintegration and the timeline to achieve these objectives. The provider should set this out in a personalised plan for the child.</w:t>
      </w:r>
    </w:p>
    <w:p w14:paraId="5FFCFCCB" w14:textId="77777777" w:rsidR="00935BA8" w:rsidRPr="00935BA8" w:rsidRDefault="00935BA8" w:rsidP="00935BA8">
      <w:pPr>
        <w:spacing w:before="240" w:after="240"/>
        <w:rPr>
          <w:rFonts w:ascii="Garamond" w:hAnsi="Garamond"/>
          <w:b/>
          <w:bCs/>
          <w:sz w:val="22"/>
          <w:szCs w:val="22"/>
        </w:rPr>
      </w:pPr>
      <w:r w:rsidRPr="00935BA8">
        <w:rPr>
          <w:rFonts w:ascii="Garamond" w:hAnsi="Garamond"/>
          <w:b/>
          <w:bCs/>
          <w:sz w:val="22"/>
          <w:szCs w:val="22"/>
        </w:rPr>
        <w:lastRenderedPageBreak/>
        <w:t>Placement Length Expectation</w:t>
      </w:r>
    </w:p>
    <w:p w14:paraId="077AD689"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The planned duration of the placement must be clearly defined from the outset, based on the child’s personalized plan and reintegration goals.</w:t>
      </w:r>
    </w:p>
    <w:p w14:paraId="0E84F0A2" w14:textId="77777777" w:rsidR="00935BA8" w:rsidRPr="00935BA8" w:rsidRDefault="00935BA8" w:rsidP="005F2EBE">
      <w:pPr>
        <w:numPr>
          <w:ilvl w:val="0"/>
          <w:numId w:val="6"/>
        </w:numPr>
        <w:spacing w:before="240" w:line="276" w:lineRule="auto"/>
        <w:rPr>
          <w:rFonts w:ascii="Garamond" w:hAnsi="Garamond"/>
          <w:sz w:val="22"/>
          <w:szCs w:val="22"/>
        </w:rPr>
      </w:pPr>
      <w:r w:rsidRPr="00935BA8">
        <w:rPr>
          <w:rFonts w:ascii="Garamond" w:hAnsi="Garamond"/>
          <w:b/>
          <w:bCs/>
          <w:sz w:val="22"/>
          <w:szCs w:val="22"/>
        </w:rPr>
        <w:t>Expected placement length must not exceed full-time attendance for longer than 12 weeks</w:t>
      </w:r>
      <w:r w:rsidRPr="00935BA8">
        <w:rPr>
          <w:rFonts w:ascii="Garamond" w:hAnsi="Garamond"/>
          <w:sz w:val="22"/>
          <w:szCs w:val="22"/>
        </w:rPr>
        <w:t xml:space="preserve">, or alternatively, arrangements may permit </w:t>
      </w:r>
      <w:r w:rsidRPr="00935BA8">
        <w:rPr>
          <w:rFonts w:ascii="Garamond" w:hAnsi="Garamond"/>
          <w:b/>
          <w:bCs/>
          <w:sz w:val="22"/>
          <w:szCs w:val="22"/>
        </w:rPr>
        <w:t>up to 4 sessions per week for a longer period of time</w:t>
      </w:r>
      <w:r w:rsidRPr="00935BA8">
        <w:rPr>
          <w:rFonts w:ascii="Garamond" w:hAnsi="Garamond"/>
          <w:sz w:val="22"/>
          <w:szCs w:val="22"/>
        </w:rPr>
        <w:t>, provided that the setting does not exceed the legal threshold requiring it to register as an independent school.</w:t>
      </w:r>
    </w:p>
    <w:p w14:paraId="1D10266F" w14:textId="77777777" w:rsidR="00935BA8" w:rsidRPr="00935BA8" w:rsidRDefault="00935BA8" w:rsidP="005F2EBE">
      <w:pPr>
        <w:numPr>
          <w:ilvl w:val="0"/>
          <w:numId w:val="6"/>
        </w:numPr>
        <w:spacing w:after="240" w:line="276" w:lineRule="auto"/>
        <w:rPr>
          <w:rFonts w:ascii="Garamond" w:hAnsi="Garamond"/>
          <w:sz w:val="22"/>
          <w:szCs w:val="22"/>
        </w:rPr>
      </w:pPr>
      <w:r w:rsidRPr="00935BA8">
        <w:rPr>
          <w:rFonts w:ascii="Garamond" w:hAnsi="Garamond"/>
          <w:sz w:val="22"/>
          <w:szCs w:val="22"/>
        </w:rPr>
        <w:t xml:space="preserve">Any extension of a placement beyond these initially agreed limits will only be considered in </w:t>
      </w:r>
      <w:r w:rsidRPr="00935BA8">
        <w:rPr>
          <w:rFonts w:ascii="Garamond" w:hAnsi="Garamond"/>
          <w:b/>
          <w:bCs/>
          <w:sz w:val="22"/>
          <w:szCs w:val="22"/>
        </w:rPr>
        <w:t>exceptional circumstances</w:t>
      </w:r>
      <w:r w:rsidRPr="00935BA8">
        <w:rPr>
          <w:rFonts w:ascii="Garamond" w:hAnsi="Garamond"/>
          <w:sz w:val="22"/>
          <w:szCs w:val="22"/>
        </w:rPr>
        <w:t xml:space="preserve"> following a formal review and explicit agreement from all commissioning partners and stakeholders.</w:t>
      </w:r>
    </w:p>
    <w:p w14:paraId="0F9F30EA" w14:textId="77777777" w:rsidR="00935BA8" w:rsidRPr="00935BA8" w:rsidRDefault="00935BA8" w:rsidP="00935BA8">
      <w:pPr>
        <w:spacing w:before="240" w:after="240"/>
        <w:rPr>
          <w:rFonts w:ascii="Garamond" w:hAnsi="Garamond"/>
          <w:sz w:val="22"/>
          <w:szCs w:val="22"/>
        </w:rPr>
      </w:pPr>
      <w:r w:rsidRPr="00935BA8">
        <w:rPr>
          <w:rFonts w:ascii="Garamond" w:hAnsi="Garamond"/>
          <w:b/>
          <w:bCs/>
          <w:sz w:val="22"/>
          <w:szCs w:val="22"/>
        </w:rPr>
        <w:t>Regular review dates (at least half-termly)</w:t>
      </w:r>
      <w:r w:rsidRPr="00935BA8">
        <w:rPr>
          <w:rFonts w:ascii="Garamond" w:hAnsi="Garamond"/>
          <w:sz w:val="22"/>
          <w:szCs w:val="22"/>
        </w:rPr>
        <w:t xml:space="preserve"> between us and the provider will be built in to monitor the child’s progress. Alignment with NS-AP requires monitoring of learning progress and formal progress reviews to occur at least every </w:t>
      </w:r>
      <w:r w:rsidRPr="00935BA8">
        <w:rPr>
          <w:rFonts w:ascii="Garamond" w:hAnsi="Garamond"/>
          <w:b/>
          <w:bCs/>
          <w:sz w:val="22"/>
          <w:szCs w:val="22"/>
        </w:rPr>
        <w:t>six weeks</w:t>
      </w:r>
      <w:r w:rsidRPr="00935BA8">
        <w:rPr>
          <w:rFonts w:ascii="Garamond" w:hAnsi="Garamond"/>
          <w:sz w:val="22"/>
          <w:szCs w:val="22"/>
        </w:rPr>
        <w:t xml:space="preserve"> [4.3, 499].</w:t>
      </w:r>
    </w:p>
    <w:p w14:paraId="69244A83" w14:textId="77777777" w:rsidR="00935BA8" w:rsidRPr="00935BA8" w:rsidRDefault="00935BA8" w:rsidP="00935BA8">
      <w:pPr>
        <w:pStyle w:val="Heading3"/>
        <w:rPr>
          <w:rFonts w:ascii="Garamond" w:hAnsi="Garamond"/>
          <w:sz w:val="22"/>
          <w:szCs w:val="22"/>
        </w:rPr>
      </w:pPr>
      <w:bookmarkStart w:id="10" w:name="_4wvl3ybong3i" w:colFirst="0" w:colLast="0"/>
      <w:bookmarkEnd w:id="10"/>
      <w:r w:rsidRPr="00935BA8">
        <w:rPr>
          <w:rFonts w:ascii="Garamond" w:hAnsi="Garamond"/>
          <w:sz w:val="22"/>
          <w:szCs w:val="22"/>
        </w:rPr>
        <w:t>Free School Meals Provision</w:t>
      </w:r>
    </w:p>
    <w:p w14:paraId="304B64B3"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The </w:t>
      </w:r>
      <w:r w:rsidRPr="00935BA8">
        <w:rPr>
          <w:rFonts w:ascii="Garamond" w:hAnsi="Garamond"/>
          <w:b/>
          <w:bCs/>
          <w:sz w:val="22"/>
          <w:szCs w:val="22"/>
        </w:rPr>
        <w:t>commissioning school retains the statutory responsibility</w:t>
      </w:r>
      <w:r w:rsidRPr="00935BA8">
        <w:rPr>
          <w:rFonts w:ascii="Garamond" w:hAnsi="Garamond"/>
          <w:sz w:val="22"/>
          <w:szCs w:val="22"/>
        </w:rPr>
        <w:t xml:space="preserve"> for ensuring that pupils entitled to Free School Meals (FSM) receive their entitlement. Since pupils accessing non-school alternative provision (NS-AP) remain on the admission register of their home school, the school remains accountable for providing the FSM. The school may provide this entitlement by providing the meal or snacks, reimbursing the parent/carer for the daily cost of the meal, or agreeing other means.</w:t>
      </w:r>
    </w:p>
    <w:p w14:paraId="5762EA16" w14:textId="77777777" w:rsidR="00935BA8" w:rsidRPr="00935BA8" w:rsidRDefault="00935BA8" w:rsidP="00935BA8">
      <w:pPr>
        <w:pStyle w:val="Heading3"/>
        <w:rPr>
          <w:rFonts w:ascii="Garamond" w:hAnsi="Garamond"/>
          <w:sz w:val="22"/>
          <w:szCs w:val="22"/>
        </w:rPr>
      </w:pPr>
      <w:bookmarkStart w:id="11" w:name="_ir1oxbb47znj" w:colFirst="0" w:colLast="0"/>
      <w:bookmarkEnd w:id="11"/>
      <w:r w:rsidRPr="00935BA8">
        <w:rPr>
          <w:rFonts w:ascii="Garamond" w:hAnsi="Garamond"/>
          <w:sz w:val="22"/>
          <w:szCs w:val="22"/>
        </w:rPr>
        <w:t>Pre-placement</w:t>
      </w:r>
    </w:p>
    <w:p w14:paraId="08BB3DA4"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Pre-placement, </w:t>
      </w:r>
      <w:r w:rsidRPr="00935BA8">
        <w:rPr>
          <w:rFonts w:ascii="Garamond" w:hAnsi="Garamond"/>
          <w:i/>
          <w:iCs/>
          <w:sz w:val="22"/>
          <w:szCs w:val="22"/>
        </w:rPr>
        <w:t xml:space="preserve">Jennett’s Park CE Primary </w:t>
      </w:r>
      <w:r w:rsidRPr="00935BA8">
        <w:rPr>
          <w:rFonts w:ascii="Garamond" w:hAnsi="Garamond"/>
          <w:sz w:val="22"/>
          <w:szCs w:val="22"/>
        </w:rPr>
        <w:t>will ensure that the following checklist has been met:</w:t>
      </w:r>
    </w:p>
    <w:p w14:paraId="1238626C" w14:textId="77777777" w:rsidR="00935BA8" w:rsidRPr="00935BA8" w:rsidRDefault="00935BA8" w:rsidP="005F2EBE">
      <w:pPr>
        <w:numPr>
          <w:ilvl w:val="0"/>
          <w:numId w:val="5"/>
        </w:numPr>
        <w:spacing w:before="240" w:line="276" w:lineRule="auto"/>
        <w:rPr>
          <w:rFonts w:ascii="Garamond" w:hAnsi="Garamond"/>
          <w:sz w:val="22"/>
          <w:szCs w:val="22"/>
        </w:rPr>
      </w:pPr>
      <w:r w:rsidRPr="00935BA8">
        <w:rPr>
          <w:rFonts w:ascii="Garamond" w:hAnsi="Garamond"/>
          <w:sz w:val="22"/>
          <w:szCs w:val="22"/>
        </w:rPr>
        <w:t>Liaison with all relevant stakeholders (including the pupil, parent carer, EHCP Coordinator, social worker, Virtual School Advisor for Children in Care, health professional etc.) to ensure that the planned provision is in the best interest of the child.</w:t>
      </w:r>
    </w:p>
    <w:p w14:paraId="1824724C" w14:textId="77777777" w:rsidR="00935BA8" w:rsidRPr="00935BA8" w:rsidRDefault="00935BA8" w:rsidP="005F2EBE">
      <w:pPr>
        <w:numPr>
          <w:ilvl w:val="0"/>
          <w:numId w:val="5"/>
        </w:numPr>
        <w:spacing w:line="276" w:lineRule="auto"/>
        <w:rPr>
          <w:rFonts w:ascii="Garamond" w:hAnsi="Garamond"/>
          <w:sz w:val="22"/>
          <w:szCs w:val="22"/>
        </w:rPr>
      </w:pPr>
      <w:r w:rsidRPr="00935BA8">
        <w:rPr>
          <w:rFonts w:ascii="Garamond" w:hAnsi="Garamond"/>
          <w:sz w:val="22"/>
          <w:szCs w:val="22"/>
        </w:rPr>
        <w:t xml:space="preserve">Following initial contact with the AP setting, a site visit and record using the </w:t>
      </w:r>
      <w:r w:rsidRPr="00935BA8">
        <w:rPr>
          <w:rFonts w:ascii="Garamond" w:hAnsi="Garamond"/>
          <w:b/>
          <w:bCs/>
          <w:sz w:val="22"/>
          <w:szCs w:val="22"/>
        </w:rPr>
        <w:t>01 Pre-placement visit record (Appendix 1)</w:t>
      </w:r>
      <w:r w:rsidRPr="00935BA8">
        <w:rPr>
          <w:rFonts w:ascii="Garamond" w:hAnsi="Garamond"/>
          <w:sz w:val="22"/>
          <w:szCs w:val="22"/>
        </w:rPr>
        <w:t xml:space="preserve">, ensuring rigorous inspection against the </w:t>
      </w:r>
      <w:r w:rsidRPr="00935BA8">
        <w:rPr>
          <w:rFonts w:ascii="Garamond" w:hAnsi="Garamond"/>
          <w:b/>
          <w:bCs/>
          <w:sz w:val="22"/>
          <w:szCs w:val="22"/>
        </w:rPr>
        <w:t>Non-school alternative provision national standards (Parts 1-4)</w:t>
      </w:r>
      <w:r w:rsidRPr="00935BA8">
        <w:rPr>
          <w:rFonts w:ascii="Garamond" w:hAnsi="Garamond"/>
          <w:sz w:val="22"/>
          <w:szCs w:val="22"/>
        </w:rPr>
        <w:t>.</w:t>
      </w:r>
    </w:p>
    <w:p w14:paraId="494195C4" w14:textId="77777777" w:rsidR="00935BA8" w:rsidRPr="00935BA8" w:rsidRDefault="00935BA8" w:rsidP="005F2EBE">
      <w:pPr>
        <w:numPr>
          <w:ilvl w:val="0"/>
          <w:numId w:val="5"/>
        </w:numPr>
        <w:spacing w:line="276" w:lineRule="auto"/>
        <w:rPr>
          <w:rFonts w:ascii="Garamond" w:hAnsi="Garamond"/>
          <w:sz w:val="22"/>
          <w:szCs w:val="22"/>
        </w:rPr>
      </w:pPr>
      <w:r w:rsidRPr="00935BA8">
        <w:rPr>
          <w:rFonts w:ascii="Garamond" w:hAnsi="Garamond"/>
          <w:sz w:val="22"/>
          <w:szCs w:val="22"/>
        </w:rPr>
        <w:t xml:space="preserve">Completion of the </w:t>
      </w:r>
      <w:r w:rsidRPr="00935BA8">
        <w:rPr>
          <w:rFonts w:ascii="Garamond" w:hAnsi="Garamond"/>
          <w:b/>
          <w:bCs/>
          <w:sz w:val="22"/>
          <w:szCs w:val="22"/>
        </w:rPr>
        <w:t>02 Initial Referral and Admissions (Appendix 2)</w:t>
      </w:r>
      <w:r w:rsidRPr="00935BA8">
        <w:rPr>
          <w:rFonts w:ascii="Garamond" w:hAnsi="Garamond"/>
          <w:sz w:val="22"/>
          <w:szCs w:val="22"/>
        </w:rPr>
        <w:t xml:space="preserve"> form.</w:t>
      </w:r>
    </w:p>
    <w:p w14:paraId="741B56F8" w14:textId="77777777" w:rsidR="00935BA8" w:rsidRPr="00935BA8" w:rsidRDefault="00935BA8" w:rsidP="005F2EBE">
      <w:pPr>
        <w:numPr>
          <w:ilvl w:val="0"/>
          <w:numId w:val="5"/>
        </w:numPr>
        <w:spacing w:line="276" w:lineRule="auto"/>
        <w:rPr>
          <w:rFonts w:ascii="Garamond" w:hAnsi="Garamond"/>
          <w:sz w:val="22"/>
          <w:szCs w:val="22"/>
        </w:rPr>
      </w:pPr>
      <w:r w:rsidRPr="00935BA8">
        <w:rPr>
          <w:rFonts w:ascii="Garamond" w:hAnsi="Garamond"/>
          <w:sz w:val="22"/>
          <w:szCs w:val="22"/>
        </w:rPr>
        <w:t>If relevant, a pre-placement baseline assessment.</w:t>
      </w:r>
    </w:p>
    <w:p w14:paraId="57E44EF8" w14:textId="77777777" w:rsidR="00935BA8" w:rsidRPr="00935BA8" w:rsidRDefault="00935BA8" w:rsidP="005F2EBE">
      <w:pPr>
        <w:numPr>
          <w:ilvl w:val="0"/>
          <w:numId w:val="5"/>
        </w:numPr>
        <w:spacing w:line="276" w:lineRule="auto"/>
        <w:rPr>
          <w:rFonts w:ascii="Garamond" w:hAnsi="Garamond"/>
          <w:sz w:val="22"/>
          <w:szCs w:val="22"/>
        </w:rPr>
      </w:pPr>
      <w:r w:rsidRPr="00935BA8">
        <w:rPr>
          <w:rFonts w:ascii="Garamond" w:hAnsi="Garamond"/>
          <w:sz w:val="22"/>
          <w:szCs w:val="22"/>
        </w:rPr>
        <w:t>Funding checks. Ensure sufficient funding is available for the length of placement prior to commissioning.</w:t>
      </w:r>
    </w:p>
    <w:p w14:paraId="6CB66911" w14:textId="77777777" w:rsidR="00935BA8" w:rsidRPr="00935BA8" w:rsidRDefault="00935BA8" w:rsidP="005F2EBE">
      <w:pPr>
        <w:numPr>
          <w:ilvl w:val="0"/>
          <w:numId w:val="5"/>
        </w:numPr>
        <w:spacing w:line="276" w:lineRule="auto"/>
        <w:rPr>
          <w:rFonts w:ascii="Garamond" w:hAnsi="Garamond"/>
          <w:sz w:val="22"/>
          <w:szCs w:val="22"/>
        </w:rPr>
      </w:pPr>
      <w:r w:rsidRPr="00935BA8">
        <w:rPr>
          <w:rFonts w:ascii="Garamond" w:hAnsi="Garamond"/>
          <w:sz w:val="22"/>
          <w:szCs w:val="22"/>
        </w:rPr>
        <w:t xml:space="preserve">The operational lead will ensure that all relevant documentation (including emails) </w:t>
      </w:r>
      <w:proofErr w:type="gramStart"/>
      <w:r w:rsidRPr="00935BA8">
        <w:rPr>
          <w:rFonts w:ascii="Garamond" w:hAnsi="Garamond"/>
          <w:sz w:val="22"/>
          <w:szCs w:val="22"/>
        </w:rPr>
        <w:t>are</w:t>
      </w:r>
      <w:proofErr w:type="gramEnd"/>
      <w:r w:rsidRPr="00935BA8">
        <w:rPr>
          <w:rFonts w:ascii="Garamond" w:hAnsi="Garamond"/>
          <w:sz w:val="22"/>
          <w:szCs w:val="22"/>
        </w:rPr>
        <w:t xml:space="preserve"> stored centrally.</w:t>
      </w:r>
    </w:p>
    <w:p w14:paraId="2CE99D60" w14:textId="77777777" w:rsidR="00935BA8" w:rsidRPr="00935BA8" w:rsidRDefault="00935BA8" w:rsidP="005F2EBE">
      <w:pPr>
        <w:numPr>
          <w:ilvl w:val="0"/>
          <w:numId w:val="5"/>
        </w:numPr>
        <w:spacing w:after="240" w:line="276" w:lineRule="auto"/>
        <w:rPr>
          <w:rFonts w:ascii="Garamond" w:hAnsi="Garamond"/>
          <w:sz w:val="22"/>
          <w:szCs w:val="22"/>
        </w:rPr>
      </w:pPr>
      <w:r w:rsidRPr="00935BA8">
        <w:rPr>
          <w:rFonts w:ascii="Garamond" w:hAnsi="Garamond"/>
          <w:i/>
          <w:iCs/>
          <w:sz w:val="22"/>
          <w:szCs w:val="22"/>
        </w:rPr>
        <w:t xml:space="preserve">Jennett’s Park CE Primary </w:t>
      </w:r>
      <w:r w:rsidRPr="00935BA8">
        <w:rPr>
          <w:rFonts w:ascii="Garamond" w:hAnsi="Garamond"/>
          <w:sz w:val="22"/>
          <w:szCs w:val="22"/>
        </w:rPr>
        <w:t>understands that they have the responsibility to ensure that the pupil is not disadvantaged in respect of being kept safe, attendance or educational outcomes.</w:t>
      </w:r>
    </w:p>
    <w:p w14:paraId="19472A71" w14:textId="77777777" w:rsidR="00935BA8" w:rsidRPr="00935BA8" w:rsidRDefault="00935BA8" w:rsidP="00935BA8">
      <w:pPr>
        <w:pStyle w:val="Heading3"/>
        <w:rPr>
          <w:rFonts w:ascii="Garamond" w:hAnsi="Garamond"/>
          <w:sz w:val="22"/>
          <w:szCs w:val="22"/>
        </w:rPr>
      </w:pPr>
      <w:bookmarkStart w:id="12" w:name="_6mzq2vqt7wno" w:colFirst="0" w:colLast="0"/>
      <w:bookmarkEnd w:id="12"/>
      <w:r w:rsidRPr="00935BA8">
        <w:rPr>
          <w:rFonts w:ascii="Garamond" w:hAnsi="Garamond"/>
          <w:sz w:val="22"/>
          <w:szCs w:val="22"/>
        </w:rPr>
        <w:t>Oversight of Placements</w:t>
      </w:r>
    </w:p>
    <w:p w14:paraId="5A33FE3A"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Responsibility for the oversight of the alternative provision used </w:t>
      </w:r>
      <w:r w:rsidRPr="00935BA8">
        <w:rPr>
          <w:rFonts w:ascii="Garamond" w:hAnsi="Garamond"/>
          <w:b/>
          <w:bCs/>
          <w:sz w:val="22"/>
          <w:szCs w:val="22"/>
        </w:rPr>
        <w:t>always rests with the local authority or school that commissioned the placement</w:t>
      </w:r>
      <w:r w:rsidRPr="00935BA8">
        <w:rPr>
          <w:rFonts w:ascii="Garamond" w:hAnsi="Garamond"/>
          <w:sz w:val="22"/>
          <w:szCs w:val="22"/>
        </w:rPr>
        <w:t>. Schools should always inform the local authority (</w:t>
      </w:r>
      <w:r w:rsidRPr="00935BA8">
        <w:rPr>
          <w:rFonts w:ascii="Garamond" w:hAnsi="Garamond"/>
          <w:b/>
          <w:bCs/>
          <w:sz w:val="22"/>
          <w:szCs w:val="22"/>
        </w:rPr>
        <w:t>Bracknell Forest Council</w:t>
      </w:r>
      <w:r w:rsidRPr="00935BA8">
        <w:rPr>
          <w:rFonts w:ascii="Garamond" w:hAnsi="Garamond"/>
          <w:sz w:val="22"/>
          <w:szCs w:val="22"/>
        </w:rPr>
        <w:t>) when they commission a placement.</w:t>
      </w:r>
    </w:p>
    <w:p w14:paraId="17ACD45C"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Reviews should be frequent enough (at least half-termly) to assure that the provision is achieving its objectives, is regularly attending, and that the placement continues to be safe and meets the child’s needs.</w:t>
      </w:r>
    </w:p>
    <w:p w14:paraId="5C5B865E"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Monitoring and reviewing progress must align with the expectations in </w:t>
      </w:r>
      <w:r w:rsidRPr="00935BA8">
        <w:rPr>
          <w:rFonts w:ascii="Garamond" w:hAnsi="Garamond"/>
          <w:b/>
          <w:bCs/>
          <w:sz w:val="22"/>
          <w:szCs w:val="22"/>
        </w:rPr>
        <w:t>NS-AP Part 4.3</w:t>
      </w:r>
      <w:r w:rsidRPr="00935BA8">
        <w:rPr>
          <w:rFonts w:ascii="Garamond" w:hAnsi="Garamond"/>
          <w:sz w:val="22"/>
          <w:szCs w:val="22"/>
        </w:rPr>
        <w:t xml:space="preserve">, with updates provided to the school/commissioner at least every </w:t>
      </w:r>
      <w:r w:rsidRPr="00935BA8">
        <w:rPr>
          <w:rFonts w:ascii="Garamond" w:hAnsi="Garamond"/>
          <w:b/>
          <w:bCs/>
          <w:sz w:val="22"/>
          <w:szCs w:val="22"/>
        </w:rPr>
        <w:t>six weeks</w:t>
      </w:r>
      <w:r w:rsidRPr="00935BA8">
        <w:rPr>
          <w:rFonts w:ascii="Garamond" w:hAnsi="Garamond"/>
          <w:sz w:val="22"/>
          <w:szCs w:val="22"/>
        </w:rPr>
        <w:t xml:space="preserve">. Where safeguarding concerns arise, the placement should be immediately reviewed and </w:t>
      </w:r>
      <w:proofErr w:type="gramStart"/>
      <w:r w:rsidRPr="00935BA8">
        <w:rPr>
          <w:rFonts w:ascii="Garamond" w:hAnsi="Garamond"/>
          <w:sz w:val="22"/>
          <w:szCs w:val="22"/>
        </w:rPr>
        <w:t>terminated</w:t>
      </w:r>
      <w:proofErr w:type="gramEnd"/>
      <w:r w:rsidRPr="00935BA8">
        <w:rPr>
          <w:rFonts w:ascii="Garamond" w:hAnsi="Garamond"/>
          <w:sz w:val="22"/>
          <w:szCs w:val="22"/>
        </w:rPr>
        <w:t xml:space="preserve"> if necessary, unless those concerns have been satisfactorily addressed.</w:t>
      </w:r>
    </w:p>
    <w:p w14:paraId="3E3E9FC9" w14:textId="77777777" w:rsidR="00935BA8" w:rsidRPr="00935BA8" w:rsidRDefault="00935BA8" w:rsidP="00935BA8">
      <w:pPr>
        <w:rPr>
          <w:rFonts w:ascii="Garamond" w:hAnsi="Garamond"/>
          <w:sz w:val="22"/>
          <w:szCs w:val="22"/>
        </w:rPr>
      </w:pPr>
    </w:p>
    <w:p w14:paraId="0384C17B" w14:textId="77777777" w:rsidR="00935BA8" w:rsidRPr="00935BA8" w:rsidRDefault="00935BA8" w:rsidP="00935BA8">
      <w:pPr>
        <w:pStyle w:val="Heading3"/>
        <w:rPr>
          <w:rFonts w:ascii="Garamond" w:hAnsi="Garamond"/>
          <w:sz w:val="22"/>
          <w:szCs w:val="22"/>
        </w:rPr>
      </w:pPr>
      <w:bookmarkStart w:id="13" w:name="_4i8s41p2ps6i" w:colFirst="0" w:colLast="0"/>
      <w:bookmarkEnd w:id="13"/>
      <w:r w:rsidRPr="00935BA8">
        <w:rPr>
          <w:rFonts w:ascii="Garamond" w:hAnsi="Garamond"/>
          <w:sz w:val="22"/>
          <w:szCs w:val="22"/>
        </w:rPr>
        <w:lastRenderedPageBreak/>
        <w:t>Safeguarding (Incorporating NS-AP Part 1 and KCSIE 2025)</w:t>
      </w:r>
    </w:p>
    <w:p w14:paraId="16FF4EE6"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Where a child is placed in alternative provision, </w:t>
      </w:r>
      <w:r w:rsidRPr="00935BA8">
        <w:rPr>
          <w:rFonts w:ascii="Garamond" w:hAnsi="Garamond"/>
          <w:i/>
          <w:iCs/>
          <w:sz w:val="22"/>
          <w:szCs w:val="22"/>
        </w:rPr>
        <w:t xml:space="preserve">Jennett’s Park CE Primary </w:t>
      </w:r>
      <w:r w:rsidRPr="00935BA8">
        <w:rPr>
          <w:rFonts w:ascii="Garamond" w:hAnsi="Garamond"/>
          <w:sz w:val="22"/>
          <w:szCs w:val="22"/>
        </w:rPr>
        <w:t>continues to retain safeguarding duties towards the child and should therefore be satisfied that the provision is in a safe environment.</w:t>
      </w:r>
    </w:p>
    <w:p w14:paraId="5B827E68"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Schools </w:t>
      </w:r>
      <w:r w:rsidRPr="00935BA8">
        <w:rPr>
          <w:rFonts w:ascii="Garamond" w:hAnsi="Garamond"/>
          <w:b/>
          <w:bCs/>
          <w:sz w:val="22"/>
          <w:szCs w:val="22"/>
        </w:rPr>
        <w:t>must</w:t>
      </w:r>
      <w:r w:rsidRPr="00935BA8">
        <w:rPr>
          <w:rFonts w:ascii="Garamond" w:hAnsi="Garamond"/>
          <w:sz w:val="22"/>
          <w:szCs w:val="22"/>
        </w:rPr>
        <w:t xml:space="preserve"> obtain </w:t>
      </w:r>
      <w:r w:rsidRPr="00935BA8">
        <w:rPr>
          <w:rFonts w:ascii="Garamond" w:hAnsi="Garamond"/>
          <w:b/>
          <w:bCs/>
          <w:sz w:val="22"/>
          <w:szCs w:val="22"/>
        </w:rPr>
        <w:t>written confirmation</w:t>
      </w:r>
      <w:r w:rsidRPr="00935BA8">
        <w:rPr>
          <w:rFonts w:ascii="Garamond" w:hAnsi="Garamond"/>
          <w:sz w:val="22"/>
          <w:szCs w:val="22"/>
        </w:rPr>
        <w:t xml:space="preserve"> from the alternative provider that appropriate safeguarding checks have been carried out on individuals working at the establishment (i.e., those checks that schools would otherwise perform on their own staff).</w:t>
      </w:r>
    </w:p>
    <w:p w14:paraId="3838461B" w14:textId="77777777" w:rsidR="00935BA8" w:rsidRPr="00935BA8" w:rsidRDefault="00935BA8" w:rsidP="00935BA8">
      <w:pPr>
        <w:spacing w:before="240" w:after="240"/>
        <w:rPr>
          <w:rFonts w:ascii="Garamond" w:hAnsi="Garamond"/>
          <w:sz w:val="22"/>
          <w:szCs w:val="22"/>
        </w:rPr>
      </w:pPr>
      <w:r w:rsidRPr="00935BA8">
        <w:rPr>
          <w:rFonts w:ascii="Garamond" w:hAnsi="Garamond"/>
          <w:b/>
          <w:bCs/>
          <w:sz w:val="22"/>
          <w:szCs w:val="22"/>
        </w:rPr>
        <w:t>Adoption of NS-AP Part 1 (Safeguarding and the welfare of children) requires confirmation that the NS-AP provider has the following arrangements in place</w:t>
      </w:r>
      <w:r w:rsidRPr="00935BA8">
        <w:rPr>
          <w:rFonts w:ascii="Garamond" w:hAnsi="Garamond"/>
          <w:sz w:val="22"/>
          <w:szCs w:val="22"/>
        </w:rPr>
        <w:t>:</w:t>
      </w:r>
    </w:p>
    <w:p w14:paraId="61E649FB" w14:textId="77777777" w:rsidR="00935BA8" w:rsidRPr="00935BA8" w:rsidRDefault="00935BA8" w:rsidP="005F2EBE">
      <w:pPr>
        <w:numPr>
          <w:ilvl w:val="0"/>
          <w:numId w:val="7"/>
        </w:numPr>
        <w:spacing w:before="240" w:line="276" w:lineRule="auto"/>
        <w:rPr>
          <w:rFonts w:ascii="Garamond" w:hAnsi="Garamond"/>
          <w:sz w:val="22"/>
          <w:szCs w:val="22"/>
        </w:rPr>
      </w:pPr>
      <w:r w:rsidRPr="00935BA8">
        <w:rPr>
          <w:rFonts w:ascii="Garamond" w:hAnsi="Garamond"/>
          <w:b/>
          <w:bCs/>
          <w:sz w:val="22"/>
          <w:szCs w:val="22"/>
        </w:rPr>
        <w:t>Staff Vetting and Single Central Record (NS 1.1):</w:t>
      </w:r>
      <w:r w:rsidRPr="00935BA8">
        <w:rPr>
          <w:rFonts w:ascii="Garamond" w:hAnsi="Garamond"/>
          <w:sz w:val="22"/>
          <w:szCs w:val="22"/>
        </w:rPr>
        <w:t xml:space="preserve"> All staff, including proprietors, must undergo recruitment checks including an enhanced Disclosure and Barring Service (DBS) with barred list check where appropriate. These checks must be recorded on a </w:t>
      </w:r>
      <w:r w:rsidRPr="00935BA8">
        <w:rPr>
          <w:rFonts w:ascii="Garamond" w:hAnsi="Garamond"/>
          <w:b/>
          <w:bCs/>
          <w:sz w:val="22"/>
          <w:szCs w:val="22"/>
        </w:rPr>
        <w:t>single central record</w:t>
      </w:r>
      <w:r w:rsidRPr="00935BA8">
        <w:rPr>
          <w:rFonts w:ascii="Garamond" w:hAnsi="Garamond"/>
          <w:sz w:val="22"/>
          <w:szCs w:val="22"/>
        </w:rPr>
        <w:t>.</w:t>
      </w:r>
    </w:p>
    <w:p w14:paraId="5AB109A9" w14:textId="77777777" w:rsidR="00935BA8" w:rsidRPr="00935BA8" w:rsidRDefault="00935BA8" w:rsidP="005F2EBE">
      <w:pPr>
        <w:numPr>
          <w:ilvl w:val="0"/>
          <w:numId w:val="7"/>
        </w:numPr>
        <w:spacing w:line="276" w:lineRule="auto"/>
        <w:rPr>
          <w:rFonts w:ascii="Garamond" w:hAnsi="Garamond"/>
          <w:sz w:val="22"/>
          <w:szCs w:val="22"/>
        </w:rPr>
      </w:pPr>
      <w:r w:rsidRPr="00935BA8">
        <w:rPr>
          <w:rFonts w:ascii="Garamond" w:hAnsi="Garamond"/>
          <w:b/>
          <w:bCs/>
          <w:sz w:val="22"/>
          <w:szCs w:val="22"/>
        </w:rPr>
        <w:t>Appropriate Policies (NS 1.2):</w:t>
      </w:r>
      <w:r w:rsidRPr="00935BA8">
        <w:rPr>
          <w:rFonts w:ascii="Garamond" w:hAnsi="Garamond"/>
          <w:sz w:val="22"/>
          <w:szCs w:val="22"/>
        </w:rPr>
        <w:t xml:space="preserve"> Policies must include: Child protection, Behaviour, and Staff behaviour.</w:t>
      </w:r>
    </w:p>
    <w:p w14:paraId="54CC6C50" w14:textId="77777777" w:rsidR="00935BA8" w:rsidRPr="00935BA8" w:rsidRDefault="00935BA8" w:rsidP="005F2EBE">
      <w:pPr>
        <w:numPr>
          <w:ilvl w:val="0"/>
          <w:numId w:val="7"/>
        </w:numPr>
        <w:spacing w:line="276" w:lineRule="auto"/>
        <w:rPr>
          <w:rFonts w:ascii="Garamond" w:hAnsi="Garamond"/>
          <w:sz w:val="22"/>
          <w:szCs w:val="22"/>
        </w:rPr>
      </w:pPr>
      <w:r w:rsidRPr="00935BA8">
        <w:rPr>
          <w:rFonts w:ascii="Garamond" w:hAnsi="Garamond"/>
          <w:b/>
          <w:bCs/>
          <w:sz w:val="22"/>
          <w:szCs w:val="22"/>
        </w:rPr>
        <w:t>Responding to Concerns (NS 1.3):</w:t>
      </w:r>
      <w:r w:rsidRPr="00935BA8">
        <w:rPr>
          <w:rFonts w:ascii="Garamond" w:hAnsi="Garamond"/>
          <w:sz w:val="22"/>
          <w:szCs w:val="22"/>
        </w:rPr>
        <w:t xml:space="preserve"> Robust procedures must be in place outlining how staff should respond to concerns, ensuring timely sharing of information with the named safeguarding lead. Written records must be kept of every concern raised.</w:t>
      </w:r>
    </w:p>
    <w:p w14:paraId="416423B0" w14:textId="77777777" w:rsidR="00935BA8" w:rsidRPr="00935BA8" w:rsidRDefault="00935BA8" w:rsidP="005F2EBE">
      <w:pPr>
        <w:numPr>
          <w:ilvl w:val="0"/>
          <w:numId w:val="7"/>
        </w:numPr>
        <w:spacing w:line="276" w:lineRule="auto"/>
        <w:rPr>
          <w:rFonts w:ascii="Garamond" w:hAnsi="Garamond"/>
          <w:sz w:val="22"/>
          <w:szCs w:val="22"/>
        </w:rPr>
      </w:pPr>
      <w:r w:rsidRPr="00935BA8">
        <w:rPr>
          <w:rFonts w:ascii="Garamond" w:hAnsi="Garamond"/>
          <w:b/>
          <w:bCs/>
          <w:sz w:val="22"/>
          <w:szCs w:val="22"/>
        </w:rPr>
        <w:t>Staff Familiarity (NS 1.4):</w:t>
      </w:r>
      <w:r w:rsidRPr="00935BA8">
        <w:rPr>
          <w:rFonts w:ascii="Garamond" w:hAnsi="Garamond"/>
          <w:sz w:val="22"/>
          <w:szCs w:val="22"/>
        </w:rPr>
        <w:t xml:space="preserve"> All permanent staff should undertake child protection training on an </w:t>
      </w:r>
      <w:r w:rsidRPr="00935BA8">
        <w:rPr>
          <w:rFonts w:ascii="Garamond" w:hAnsi="Garamond"/>
          <w:b/>
          <w:bCs/>
          <w:sz w:val="22"/>
          <w:szCs w:val="22"/>
        </w:rPr>
        <w:t>annual basis</w:t>
      </w:r>
      <w:r w:rsidRPr="00935BA8">
        <w:rPr>
          <w:rFonts w:ascii="Garamond" w:hAnsi="Garamond"/>
          <w:sz w:val="22"/>
          <w:szCs w:val="22"/>
        </w:rPr>
        <w:t>.</w:t>
      </w:r>
    </w:p>
    <w:p w14:paraId="39B9DC9F" w14:textId="77777777" w:rsidR="00935BA8" w:rsidRPr="00935BA8" w:rsidRDefault="00935BA8" w:rsidP="005F2EBE">
      <w:pPr>
        <w:numPr>
          <w:ilvl w:val="0"/>
          <w:numId w:val="7"/>
        </w:numPr>
        <w:spacing w:line="276" w:lineRule="auto"/>
        <w:rPr>
          <w:rFonts w:ascii="Garamond" w:hAnsi="Garamond"/>
          <w:sz w:val="22"/>
          <w:szCs w:val="22"/>
        </w:rPr>
      </w:pPr>
      <w:r w:rsidRPr="00935BA8">
        <w:rPr>
          <w:rFonts w:ascii="Garamond" w:hAnsi="Garamond"/>
          <w:b/>
          <w:bCs/>
          <w:sz w:val="22"/>
          <w:szCs w:val="22"/>
        </w:rPr>
        <w:t>Named Child Safeguarding Lead (NS 1.5):</w:t>
      </w:r>
      <w:r w:rsidRPr="00935BA8">
        <w:rPr>
          <w:rFonts w:ascii="Garamond" w:hAnsi="Garamond"/>
          <w:sz w:val="22"/>
          <w:szCs w:val="22"/>
        </w:rPr>
        <w:t xml:space="preserve"> Providers must have a </w:t>
      </w:r>
      <w:r w:rsidRPr="00935BA8">
        <w:rPr>
          <w:rFonts w:ascii="Garamond" w:hAnsi="Garamond"/>
          <w:b/>
          <w:bCs/>
          <w:sz w:val="22"/>
          <w:szCs w:val="22"/>
        </w:rPr>
        <w:t>named child safeguarding lead</w:t>
      </w:r>
      <w:r w:rsidRPr="00935BA8">
        <w:rPr>
          <w:rFonts w:ascii="Garamond" w:hAnsi="Garamond"/>
          <w:sz w:val="22"/>
          <w:szCs w:val="22"/>
        </w:rPr>
        <w:t xml:space="preserve"> who has received appropriate, documented training, renewed at least every </w:t>
      </w:r>
      <w:r w:rsidRPr="00935BA8">
        <w:rPr>
          <w:rFonts w:ascii="Garamond" w:hAnsi="Garamond"/>
          <w:b/>
          <w:bCs/>
          <w:sz w:val="22"/>
          <w:szCs w:val="22"/>
        </w:rPr>
        <w:t>two years</w:t>
      </w:r>
      <w:r w:rsidRPr="00935BA8">
        <w:rPr>
          <w:rFonts w:ascii="Garamond" w:hAnsi="Garamond"/>
          <w:sz w:val="22"/>
          <w:szCs w:val="22"/>
        </w:rPr>
        <w:t>.</w:t>
      </w:r>
    </w:p>
    <w:p w14:paraId="2A5196C1" w14:textId="77777777" w:rsidR="00935BA8" w:rsidRPr="00935BA8" w:rsidRDefault="00935BA8" w:rsidP="005F2EBE">
      <w:pPr>
        <w:numPr>
          <w:ilvl w:val="0"/>
          <w:numId w:val="7"/>
        </w:numPr>
        <w:spacing w:after="240" w:line="276" w:lineRule="auto"/>
        <w:rPr>
          <w:rFonts w:ascii="Garamond" w:hAnsi="Garamond"/>
          <w:sz w:val="22"/>
          <w:szCs w:val="22"/>
        </w:rPr>
      </w:pPr>
      <w:r w:rsidRPr="00935BA8">
        <w:rPr>
          <w:rFonts w:ascii="Garamond" w:hAnsi="Garamond"/>
          <w:b/>
          <w:bCs/>
          <w:sz w:val="22"/>
          <w:szCs w:val="22"/>
        </w:rPr>
        <w:t>Site Security (NS 1.6):</w:t>
      </w:r>
      <w:r w:rsidRPr="00935BA8">
        <w:rPr>
          <w:rFonts w:ascii="Garamond" w:hAnsi="Garamond"/>
          <w:sz w:val="22"/>
          <w:szCs w:val="22"/>
        </w:rPr>
        <w:t xml:space="preserve"> Site access should be restricted to children receiving provision, the provider’s own staff, and supervised visitors. Risk assessments must be undertaken when learning takes place in non-secure environments.</w:t>
      </w:r>
    </w:p>
    <w:p w14:paraId="17113F89" w14:textId="77777777" w:rsidR="00935BA8" w:rsidRPr="00935BA8" w:rsidRDefault="00935BA8" w:rsidP="00935BA8">
      <w:pPr>
        <w:spacing w:before="240" w:after="240"/>
        <w:rPr>
          <w:rFonts w:ascii="Garamond" w:hAnsi="Garamond"/>
          <w:sz w:val="22"/>
          <w:szCs w:val="22"/>
        </w:rPr>
      </w:pPr>
      <w:r w:rsidRPr="00935BA8">
        <w:rPr>
          <w:rFonts w:ascii="Garamond" w:hAnsi="Garamond"/>
          <w:i/>
          <w:iCs/>
          <w:sz w:val="22"/>
          <w:szCs w:val="22"/>
        </w:rPr>
        <w:t xml:space="preserve">Jennett’s Park CE Primary </w:t>
      </w:r>
      <w:r w:rsidRPr="00935BA8">
        <w:rPr>
          <w:rFonts w:ascii="Garamond" w:hAnsi="Garamond"/>
          <w:sz w:val="22"/>
          <w:szCs w:val="22"/>
        </w:rPr>
        <w:t xml:space="preserve">will obtain </w:t>
      </w:r>
      <w:r w:rsidRPr="00935BA8">
        <w:rPr>
          <w:rFonts w:ascii="Garamond" w:hAnsi="Garamond"/>
          <w:b/>
          <w:bCs/>
          <w:sz w:val="22"/>
          <w:szCs w:val="22"/>
        </w:rPr>
        <w:t>written confirmation</w:t>
      </w:r>
      <w:r w:rsidRPr="00935BA8">
        <w:rPr>
          <w:rFonts w:ascii="Garamond" w:hAnsi="Garamond"/>
          <w:sz w:val="22"/>
          <w:szCs w:val="22"/>
        </w:rPr>
        <w:t xml:space="preserve"> from the alternative provider, using Appendix 7, that appropriate safeguarding checks and arrangements have been carried out and that the provider will inform the commissioner of any changes to arrangements that may put the child at risk (</w:t>
      </w:r>
      <w:proofErr w:type="gramStart"/>
      <w:r w:rsidRPr="00935BA8">
        <w:rPr>
          <w:rFonts w:ascii="Garamond" w:hAnsi="Garamond"/>
          <w:sz w:val="22"/>
          <w:szCs w:val="22"/>
        </w:rPr>
        <w:t>i.e.</w:t>
      </w:r>
      <w:proofErr w:type="gramEnd"/>
      <w:r w:rsidRPr="00935BA8">
        <w:rPr>
          <w:rFonts w:ascii="Garamond" w:hAnsi="Garamond"/>
          <w:sz w:val="22"/>
          <w:szCs w:val="22"/>
        </w:rPr>
        <w:t xml:space="preserve"> staff changes).</w:t>
      </w:r>
    </w:p>
    <w:p w14:paraId="0BBF20F2" w14:textId="77777777" w:rsidR="00935BA8" w:rsidRPr="00935BA8" w:rsidRDefault="00935BA8" w:rsidP="00935BA8">
      <w:pPr>
        <w:pStyle w:val="Heading3"/>
        <w:rPr>
          <w:rFonts w:ascii="Garamond" w:hAnsi="Garamond"/>
          <w:sz w:val="22"/>
          <w:szCs w:val="22"/>
        </w:rPr>
      </w:pPr>
      <w:bookmarkStart w:id="14" w:name="_ttir1qmukj83" w:colFirst="0" w:colLast="0"/>
      <w:bookmarkEnd w:id="14"/>
      <w:r w:rsidRPr="00935BA8">
        <w:rPr>
          <w:rFonts w:ascii="Garamond" w:hAnsi="Garamond"/>
          <w:sz w:val="22"/>
          <w:szCs w:val="22"/>
        </w:rPr>
        <w:t>Attendance (Incorporating NS-AP Part 3.4)</w:t>
      </w:r>
    </w:p>
    <w:p w14:paraId="3E5FA3E7"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The NS-AP requires providers to record attendance or absence for each session and report that information promptly to the commissioners.</w:t>
      </w:r>
    </w:p>
    <w:p w14:paraId="761FB366" w14:textId="77777777" w:rsidR="00935BA8" w:rsidRPr="00935BA8" w:rsidRDefault="00935BA8" w:rsidP="00935BA8">
      <w:pPr>
        <w:spacing w:before="240" w:after="240"/>
        <w:rPr>
          <w:rFonts w:ascii="Garamond" w:hAnsi="Garamond"/>
          <w:b/>
          <w:bCs/>
          <w:sz w:val="22"/>
          <w:szCs w:val="22"/>
        </w:rPr>
      </w:pPr>
      <w:r w:rsidRPr="00935BA8">
        <w:rPr>
          <w:rFonts w:ascii="Garamond" w:hAnsi="Garamond"/>
          <w:b/>
          <w:bCs/>
          <w:sz w:val="22"/>
          <w:szCs w:val="22"/>
        </w:rPr>
        <w:t>Adoption of NS-AP Part 3.4 requires that:</w:t>
      </w:r>
    </w:p>
    <w:p w14:paraId="39325222" w14:textId="77777777" w:rsidR="00935BA8" w:rsidRPr="00935BA8" w:rsidRDefault="00935BA8" w:rsidP="005F2EBE">
      <w:pPr>
        <w:numPr>
          <w:ilvl w:val="0"/>
          <w:numId w:val="4"/>
        </w:numPr>
        <w:spacing w:before="240" w:line="276" w:lineRule="auto"/>
        <w:rPr>
          <w:rFonts w:ascii="Garamond" w:hAnsi="Garamond"/>
          <w:sz w:val="22"/>
          <w:szCs w:val="22"/>
        </w:rPr>
      </w:pPr>
      <w:r w:rsidRPr="00935BA8">
        <w:rPr>
          <w:rFonts w:ascii="Garamond" w:hAnsi="Garamond"/>
          <w:sz w:val="22"/>
          <w:szCs w:val="22"/>
        </w:rPr>
        <w:t>Providers record attendance or absence for each session and report that information promptly (ideally within 30 minutes of the session start) to the commissioners.</w:t>
      </w:r>
    </w:p>
    <w:p w14:paraId="5A85A26A" w14:textId="77777777" w:rsidR="00935BA8" w:rsidRPr="00935BA8" w:rsidRDefault="00935BA8" w:rsidP="005F2EBE">
      <w:pPr>
        <w:numPr>
          <w:ilvl w:val="0"/>
          <w:numId w:val="4"/>
        </w:numPr>
        <w:spacing w:line="276" w:lineRule="auto"/>
        <w:rPr>
          <w:rFonts w:ascii="Garamond" w:hAnsi="Garamond"/>
          <w:sz w:val="22"/>
          <w:szCs w:val="22"/>
        </w:rPr>
      </w:pPr>
      <w:r w:rsidRPr="00935BA8">
        <w:rPr>
          <w:rFonts w:ascii="Garamond" w:hAnsi="Garamond"/>
          <w:sz w:val="22"/>
          <w:szCs w:val="22"/>
        </w:rPr>
        <w:t>Absences should be followed up urgently to ascertain the reason.</w:t>
      </w:r>
    </w:p>
    <w:p w14:paraId="53B4A1F6" w14:textId="77777777" w:rsidR="00935BA8" w:rsidRPr="00935BA8" w:rsidRDefault="00935BA8" w:rsidP="005F2EBE">
      <w:pPr>
        <w:numPr>
          <w:ilvl w:val="0"/>
          <w:numId w:val="4"/>
        </w:numPr>
        <w:spacing w:after="240" w:line="276" w:lineRule="auto"/>
        <w:rPr>
          <w:rFonts w:ascii="Garamond" w:hAnsi="Garamond"/>
          <w:sz w:val="22"/>
          <w:szCs w:val="22"/>
        </w:rPr>
      </w:pPr>
      <w:r w:rsidRPr="00935BA8">
        <w:rPr>
          <w:rFonts w:ascii="Garamond" w:hAnsi="Garamond"/>
          <w:sz w:val="22"/>
          <w:szCs w:val="22"/>
        </w:rPr>
        <w:t xml:space="preserve">Attendance should be discussed with commissioners at least every </w:t>
      </w:r>
      <w:r w:rsidRPr="00935BA8">
        <w:rPr>
          <w:rFonts w:ascii="Garamond" w:hAnsi="Garamond"/>
          <w:b/>
          <w:bCs/>
          <w:sz w:val="22"/>
          <w:szCs w:val="22"/>
        </w:rPr>
        <w:t>six weeks</w:t>
      </w:r>
      <w:r w:rsidRPr="00935BA8">
        <w:rPr>
          <w:rFonts w:ascii="Garamond" w:hAnsi="Garamond"/>
          <w:sz w:val="22"/>
          <w:szCs w:val="22"/>
        </w:rPr>
        <w:t>.</w:t>
      </w:r>
    </w:p>
    <w:p w14:paraId="53B631F5" w14:textId="77777777" w:rsidR="00935BA8" w:rsidRPr="00935BA8" w:rsidRDefault="00935BA8" w:rsidP="00935BA8">
      <w:pPr>
        <w:rPr>
          <w:rFonts w:ascii="Garamond" w:hAnsi="Garamond"/>
          <w:sz w:val="22"/>
          <w:szCs w:val="22"/>
        </w:rPr>
      </w:pPr>
    </w:p>
    <w:p w14:paraId="0FA76ACF" w14:textId="77777777" w:rsidR="00935BA8" w:rsidRPr="00935BA8" w:rsidRDefault="00935BA8" w:rsidP="00935BA8">
      <w:pPr>
        <w:rPr>
          <w:rFonts w:ascii="Garamond" w:hAnsi="Garamond"/>
          <w:sz w:val="22"/>
          <w:szCs w:val="22"/>
        </w:rPr>
      </w:pPr>
    </w:p>
    <w:p w14:paraId="24B942C5" w14:textId="77777777" w:rsidR="00935BA8" w:rsidRPr="00935BA8" w:rsidRDefault="00935BA8" w:rsidP="00935BA8">
      <w:pPr>
        <w:rPr>
          <w:rFonts w:ascii="Garamond" w:hAnsi="Garamond"/>
          <w:sz w:val="22"/>
          <w:szCs w:val="22"/>
        </w:rPr>
      </w:pPr>
    </w:p>
    <w:p w14:paraId="7243428D" w14:textId="77777777" w:rsidR="00935BA8" w:rsidRPr="00935BA8" w:rsidRDefault="00935BA8" w:rsidP="00935BA8">
      <w:pPr>
        <w:rPr>
          <w:rFonts w:ascii="Garamond" w:hAnsi="Garamond"/>
          <w:sz w:val="22"/>
          <w:szCs w:val="22"/>
        </w:rPr>
      </w:pPr>
      <w:r w:rsidRPr="00935BA8">
        <w:rPr>
          <w:rFonts w:ascii="Garamond" w:hAnsi="Garamond"/>
          <w:sz w:val="22"/>
          <w:szCs w:val="22"/>
        </w:rPr>
        <w:br w:type="page"/>
      </w:r>
    </w:p>
    <w:p w14:paraId="195D03E6" w14:textId="77777777" w:rsidR="00935BA8" w:rsidRPr="00935BA8" w:rsidRDefault="00935BA8" w:rsidP="00935BA8">
      <w:pPr>
        <w:spacing w:before="240" w:after="240"/>
        <w:rPr>
          <w:rFonts w:ascii="Garamond" w:hAnsi="Garamond"/>
          <w:b/>
          <w:bCs/>
          <w:sz w:val="22"/>
          <w:szCs w:val="22"/>
        </w:rPr>
      </w:pPr>
      <w:r w:rsidRPr="00935BA8">
        <w:rPr>
          <w:rFonts w:ascii="Garamond" w:hAnsi="Garamond"/>
          <w:b/>
          <w:bCs/>
          <w:sz w:val="22"/>
          <w:szCs w:val="22"/>
        </w:rPr>
        <w:lastRenderedPageBreak/>
        <w:t>Summary of Appendices and Usage</w:t>
      </w:r>
    </w:p>
    <w:p w14:paraId="206B5EF4" w14:textId="77777777" w:rsidR="00935BA8" w:rsidRPr="00935BA8" w:rsidRDefault="00935BA8" w:rsidP="00935BA8">
      <w:pPr>
        <w:spacing w:before="240" w:after="240"/>
        <w:rPr>
          <w:rFonts w:ascii="Garamond" w:hAnsi="Garamond"/>
          <w:sz w:val="22"/>
          <w:szCs w:val="22"/>
        </w:rPr>
      </w:pPr>
      <w:r w:rsidRPr="00935BA8">
        <w:rPr>
          <w:rFonts w:ascii="Garamond" w:hAnsi="Garamond"/>
          <w:sz w:val="22"/>
          <w:szCs w:val="22"/>
        </w:rPr>
        <w:t xml:space="preserve">The following table outlines the purpose and timing for the use of the operational appendices referenced in the </w:t>
      </w:r>
      <w:r w:rsidRPr="00935BA8">
        <w:rPr>
          <w:rFonts w:ascii="Garamond" w:hAnsi="Garamond"/>
          <w:b/>
          <w:bCs/>
          <w:sz w:val="22"/>
          <w:szCs w:val="22"/>
        </w:rPr>
        <w:t>Bracknell Forest</w:t>
      </w:r>
      <w:r w:rsidRPr="00935BA8">
        <w:rPr>
          <w:rFonts w:ascii="Garamond" w:hAnsi="Garamond"/>
          <w:sz w:val="22"/>
          <w:szCs w:val="22"/>
        </w:rPr>
        <w:t xml:space="preserve"> Model Policy for Commissioning Non-School Alternative Provision.</w:t>
      </w:r>
    </w:p>
    <w:p w14:paraId="52268CA8" w14:textId="77777777" w:rsidR="00935BA8" w:rsidRPr="00935BA8" w:rsidRDefault="00935BA8" w:rsidP="00935BA8">
      <w:pPr>
        <w:spacing w:before="240" w:after="240"/>
        <w:rPr>
          <w:rFonts w:ascii="Garamond" w:hAnsi="Garamond"/>
          <w:b/>
          <w:bCs/>
          <w:sz w:val="22"/>
          <w:szCs w:val="22"/>
        </w:rPr>
      </w:pPr>
      <w:r w:rsidRPr="00935BA8">
        <w:rPr>
          <w:rFonts w:ascii="Garamond" w:hAnsi="Garamond"/>
          <w:sz w:val="22"/>
          <w:szCs w:val="22"/>
        </w:rPr>
        <w:t xml:space="preserve">These templates are designed to ensure the commissioning school meets its responsibilities for due diligence, safeguarding oversight, and monitoring of educational outcomes, as required by </w:t>
      </w:r>
      <w:r w:rsidRPr="00935BA8">
        <w:rPr>
          <w:rFonts w:ascii="Garamond" w:hAnsi="Garamond"/>
          <w:b/>
          <w:bCs/>
          <w:sz w:val="22"/>
          <w:szCs w:val="22"/>
        </w:rPr>
        <w:t>Keeping Children Safe in Education (KCSIE 2025)</w:t>
      </w:r>
      <w:r w:rsidRPr="00935BA8">
        <w:rPr>
          <w:rFonts w:ascii="Garamond" w:hAnsi="Garamond"/>
          <w:sz w:val="22"/>
          <w:szCs w:val="22"/>
        </w:rPr>
        <w:t xml:space="preserve">, the </w:t>
      </w:r>
      <w:r w:rsidRPr="00935BA8">
        <w:rPr>
          <w:rFonts w:ascii="Garamond" w:hAnsi="Garamond"/>
          <w:b/>
          <w:bCs/>
          <w:sz w:val="22"/>
          <w:szCs w:val="22"/>
        </w:rPr>
        <w:t>School Inspection Handbook (EIF)</w:t>
      </w:r>
      <w:r w:rsidRPr="00935BA8">
        <w:rPr>
          <w:rFonts w:ascii="Garamond" w:hAnsi="Garamond"/>
          <w:sz w:val="22"/>
          <w:szCs w:val="22"/>
        </w:rPr>
        <w:t xml:space="preserve">, and the </w:t>
      </w:r>
      <w:r w:rsidRPr="00935BA8">
        <w:rPr>
          <w:rFonts w:ascii="Garamond" w:hAnsi="Garamond"/>
          <w:b/>
          <w:bCs/>
          <w:sz w:val="22"/>
          <w:szCs w:val="22"/>
        </w:rPr>
        <w:t>Non-school alternative provision Voluntary National Standards (NS-AP)</w:t>
      </w:r>
      <w:r w:rsidRPr="00935BA8">
        <w:rPr>
          <w:rFonts w:ascii="Garamond" w:hAnsi="Garamond"/>
          <w:sz w:val="22"/>
          <w:szCs w:val="22"/>
        </w:rPr>
        <w:t>.</w:t>
      </w:r>
    </w:p>
    <w:tbl>
      <w:tblPr>
        <w:tblW w:w="1049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7"/>
        <w:gridCol w:w="3118"/>
        <w:gridCol w:w="3544"/>
        <w:gridCol w:w="2551"/>
      </w:tblGrid>
      <w:tr w:rsidR="00935BA8" w:rsidRPr="00935BA8" w14:paraId="3F64B6A6" w14:textId="77777777" w:rsidTr="00935BA8">
        <w:trPr>
          <w:trHeight w:val="180"/>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EF6F4"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Number</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4B407" w14:textId="77777777" w:rsidR="00935BA8" w:rsidRPr="00935BA8" w:rsidRDefault="00935BA8" w:rsidP="000176AD">
            <w:pPr>
              <w:jc w:val="center"/>
              <w:rPr>
                <w:rFonts w:ascii="Garamond" w:hAnsi="Garamond"/>
                <w:sz w:val="22"/>
                <w:szCs w:val="22"/>
              </w:rPr>
            </w:pPr>
            <w:r w:rsidRPr="00935BA8">
              <w:rPr>
                <w:rFonts w:ascii="Garamond" w:hAnsi="Garamond"/>
                <w:b/>
                <w:bCs/>
                <w:sz w:val="22"/>
                <w:szCs w:val="22"/>
              </w:rPr>
              <w:t>Appendix Title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B2BA9" w14:textId="77777777" w:rsidR="00935BA8" w:rsidRPr="00935BA8" w:rsidRDefault="00935BA8" w:rsidP="000176AD">
            <w:pPr>
              <w:jc w:val="center"/>
              <w:rPr>
                <w:rFonts w:ascii="Garamond" w:hAnsi="Garamond"/>
                <w:sz w:val="22"/>
                <w:szCs w:val="22"/>
              </w:rPr>
            </w:pPr>
            <w:r w:rsidRPr="00935BA8">
              <w:rPr>
                <w:rFonts w:ascii="Garamond" w:hAnsi="Garamond"/>
                <w:b/>
                <w:bCs/>
                <w:sz w:val="22"/>
                <w:szCs w:val="22"/>
              </w:rPr>
              <w:t>Purpose</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6D84C" w14:textId="77777777" w:rsidR="00935BA8" w:rsidRPr="00935BA8" w:rsidRDefault="00935BA8" w:rsidP="000176AD">
            <w:pPr>
              <w:jc w:val="center"/>
              <w:rPr>
                <w:rFonts w:ascii="Garamond" w:hAnsi="Garamond"/>
                <w:sz w:val="22"/>
                <w:szCs w:val="22"/>
              </w:rPr>
            </w:pPr>
            <w:r w:rsidRPr="00935BA8">
              <w:rPr>
                <w:rFonts w:ascii="Garamond" w:hAnsi="Garamond"/>
                <w:b/>
                <w:bCs/>
                <w:sz w:val="22"/>
                <w:szCs w:val="22"/>
              </w:rPr>
              <w:t>When to Use</w:t>
            </w:r>
          </w:p>
        </w:tc>
      </w:tr>
      <w:tr w:rsidR="00935BA8" w:rsidRPr="00935BA8" w14:paraId="106692FA" w14:textId="77777777" w:rsidTr="005F2EBE">
        <w:trPr>
          <w:trHeight w:val="2380"/>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FCC62"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1</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0896A" w14:textId="77777777" w:rsidR="00935BA8" w:rsidRPr="00935BA8" w:rsidRDefault="00935BA8" w:rsidP="000176AD">
            <w:pPr>
              <w:rPr>
                <w:rFonts w:ascii="Garamond" w:hAnsi="Garamond"/>
                <w:sz w:val="22"/>
                <w:szCs w:val="22"/>
              </w:rPr>
            </w:pPr>
            <w:r w:rsidRPr="00935BA8">
              <w:rPr>
                <w:rFonts w:ascii="Garamond" w:hAnsi="Garamond"/>
                <w:b/>
                <w:bCs/>
                <w:sz w:val="22"/>
                <w:szCs w:val="22"/>
              </w:rPr>
              <w:t>01 Pre-placement visit record</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4A217"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Used to document the </w:t>
            </w:r>
            <w:r w:rsidRPr="00935BA8">
              <w:rPr>
                <w:rFonts w:ascii="Garamond" w:hAnsi="Garamond"/>
                <w:b/>
                <w:bCs/>
                <w:sz w:val="22"/>
                <w:szCs w:val="22"/>
              </w:rPr>
              <w:t>required site visit</w:t>
            </w:r>
            <w:r w:rsidRPr="00935BA8">
              <w:rPr>
                <w:rFonts w:ascii="Garamond" w:hAnsi="Garamond"/>
                <w:sz w:val="22"/>
                <w:szCs w:val="22"/>
              </w:rPr>
              <w:t xml:space="preserve"> to the Non-School Alternative Provision (NS-AP) setting. It functions as a </w:t>
            </w:r>
            <w:r w:rsidRPr="00935BA8">
              <w:rPr>
                <w:rFonts w:ascii="Garamond" w:hAnsi="Garamond"/>
                <w:b/>
                <w:bCs/>
                <w:sz w:val="22"/>
                <w:szCs w:val="22"/>
              </w:rPr>
              <w:t>due diligence and quality assurance checklist</w:t>
            </w:r>
            <w:r w:rsidRPr="00935BA8">
              <w:rPr>
                <w:rFonts w:ascii="Garamond" w:hAnsi="Garamond"/>
                <w:sz w:val="22"/>
                <w:szCs w:val="22"/>
              </w:rPr>
              <w:t xml:space="preserve"> covering pre-placement requirements, safeguarding checks, health and safety protocols, and the quality of the provision offer. It ensures the commissioner has assurance that the setting is safe and appropriate prior to placing a pupil.</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B2C7E" w14:textId="77777777" w:rsidR="00935BA8" w:rsidRPr="00935BA8" w:rsidRDefault="00935BA8" w:rsidP="000176AD">
            <w:pPr>
              <w:rPr>
                <w:rFonts w:ascii="Garamond" w:hAnsi="Garamond"/>
                <w:sz w:val="22"/>
                <w:szCs w:val="22"/>
              </w:rPr>
            </w:pPr>
            <w:r w:rsidRPr="00935BA8">
              <w:rPr>
                <w:rFonts w:ascii="Garamond" w:hAnsi="Garamond"/>
                <w:b/>
                <w:bCs/>
                <w:sz w:val="22"/>
                <w:szCs w:val="22"/>
              </w:rPr>
              <w:t>Mandatory</w:t>
            </w:r>
            <w:r w:rsidRPr="00935BA8">
              <w:rPr>
                <w:rFonts w:ascii="Garamond" w:hAnsi="Garamond"/>
                <w:sz w:val="22"/>
                <w:szCs w:val="22"/>
              </w:rPr>
              <w:t xml:space="preserve"> </w:t>
            </w:r>
            <w:r w:rsidRPr="00935BA8">
              <w:rPr>
                <w:rFonts w:ascii="Garamond" w:hAnsi="Garamond"/>
                <w:b/>
                <w:bCs/>
                <w:sz w:val="22"/>
                <w:szCs w:val="22"/>
              </w:rPr>
              <w:t>pre-placement</w:t>
            </w:r>
            <w:r w:rsidRPr="00935BA8">
              <w:rPr>
                <w:rFonts w:ascii="Garamond" w:hAnsi="Garamond"/>
                <w:sz w:val="22"/>
                <w:szCs w:val="22"/>
              </w:rPr>
              <w:t>, immediately following initial contact with the AP setting.</w:t>
            </w:r>
          </w:p>
        </w:tc>
      </w:tr>
      <w:tr w:rsidR="00935BA8" w:rsidRPr="00935BA8" w14:paraId="5CD01206" w14:textId="77777777" w:rsidTr="005F2EBE">
        <w:trPr>
          <w:trHeight w:val="2744"/>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132F3"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2</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C671C" w14:textId="77777777" w:rsidR="00935BA8" w:rsidRPr="00935BA8" w:rsidRDefault="00935BA8" w:rsidP="000176AD">
            <w:pPr>
              <w:rPr>
                <w:rFonts w:ascii="Garamond" w:hAnsi="Garamond"/>
                <w:sz w:val="22"/>
                <w:szCs w:val="22"/>
              </w:rPr>
            </w:pPr>
            <w:r w:rsidRPr="00935BA8">
              <w:rPr>
                <w:rFonts w:ascii="Garamond" w:hAnsi="Garamond"/>
                <w:b/>
                <w:bCs/>
                <w:sz w:val="22"/>
                <w:szCs w:val="22"/>
              </w:rPr>
              <w:t>02 Initial Referral and Admissions form</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C82A0"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Used to formally </w:t>
            </w:r>
            <w:r w:rsidRPr="00935BA8">
              <w:rPr>
                <w:rFonts w:ascii="Garamond" w:hAnsi="Garamond"/>
                <w:b/>
                <w:bCs/>
                <w:sz w:val="22"/>
                <w:szCs w:val="22"/>
              </w:rPr>
              <w:t>refer the pupil</w:t>
            </w:r>
            <w:r w:rsidRPr="00935BA8">
              <w:rPr>
                <w:rFonts w:ascii="Garamond" w:hAnsi="Garamond"/>
                <w:sz w:val="22"/>
                <w:szCs w:val="22"/>
              </w:rPr>
              <w:t xml:space="preserve"> (Section A) and confirm the full </w:t>
            </w:r>
            <w:r w:rsidRPr="00935BA8">
              <w:rPr>
                <w:rFonts w:ascii="Garamond" w:hAnsi="Garamond"/>
                <w:b/>
                <w:bCs/>
                <w:sz w:val="22"/>
                <w:szCs w:val="22"/>
              </w:rPr>
              <w:t>admissions agreement</w:t>
            </w:r>
            <w:r w:rsidRPr="00935BA8">
              <w:rPr>
                <w:rFonts w:ascii="Garamond" w:hAnsi="Garamond"/>
                <w:sz w:val="22"/>
                <w:szCs w:val="22"/>
              </w:rPr>
              <w:t xml:space="preserve"> (Section B) with the NS-AP provider. It captures all necessary data, including core aims and objectives, key professional contacts, </w:t>
            </w:r>
            <w:r w:rsidRPr="00935BA8">
              <w:rPr>
                <w:rFonts w:ascii="Garamond" w:hAnsi="Garamond"/>
                <w:b/>
                <w:bCs/>
                <w:sz w:val="22"/>
                <w:szCs w:val="22"/>
              </w:rPr>
              <w:t>agreed placement duration</w:t>
            </w:r>
            <w:r w:rsidRPr="00935BA8">
              <w:rPr>
                <w:rFonts w:ascii="Garamond" w:hAnsi="Garamond"/>
                <w:sz w:val="22"/>
                <w:szCs w:val="22"/>
              </w:rPr>
              <w:t xml:space="preserve"> (max 12 weeks full-time or 4 sessions/week part-time), </w:t>
            </w:r>
            <w:r w:rsidRPr="00935BA8">
              <w:rPr>
                <w:rFonts w:ascii="Garamond" w:hAnsi="Garamond"/>
                <w:b/>
                <w:bCs/>
                <w:sz w:val="22"/>
                <w:szCs w:val="22"/>
              </w:rPr>
              <w:t>daily attendance reporting protocols</w:t>
            </w:r>
            <w:r w:rsidRPr="00935BA8">
              <w:rPr>
                <w:rFonts w:ascii="Garamond" w:hAnsi="Garamond"/>
                <w:sz w:val="22"/>
                <w:szCs w:val="22"/>
              </w:rPr>
              <w:t xml:space="preserve"> (must be within 30 minutes of arrival time), and </w:t>
            </w:r>
            <w:r w:rsidRPr="00935BA8">
              <w:rPr>
                <w:rFonts w:ascii="Garamond" w:hAnsi="Garamond"/>
                <w:b/>
                <w:bCs/>
                <w:sz w:val="22"/>
                <w:szCs w:val="22"/>
              </w:rPr>
              <w:t>Free School Meal (FSM) provision arrangements</w:t>
            </w:r>
            <w:r w:rsidRPr="00935BA8">
              <w:rPr>
                <w:rFonts w:ascii="Garamond" w:hAnsi="Garamond"/>
                <w:sz w:val="22"/>
                <w:szCs w:val="22"/>
              </w:rPr>
              <w:t>.</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C0BDE" w14:textId="77777777" w:rsidR="00935BA8" w:rsidRPr="00935BA8" w:rsidRDefault="00935BA8" w:rsidP="000176AD">
            <w:pPr>
              <w:rPr>
                <w:rFonts w:ascii="Garamond" w:hAnsi="Garamond"/>
                <w:sz w:val="22"/>
                <w:szCs w:val="22"/>
              </w:rPr>
            </w:pPr>
            <w:r w:rsidRPr="00935BA8">
              <w:rPr>
                <w:rFonts w:ascii="Garamond" w:hAnsi="Garamond"/>
                <w:b/>
                <w:bCs/>
                <w:sz w:val="22"/>
                <w:szCs w:val="22"/>
              </w:rPr>
              <w:t>Section A</w:t>
            </w:r>
            <w:r w:rsidRPr="00935BA8">
              <w:rPr>
                <w:rFonts w:ascii="Garamond" w:hAnsi="Garamond"/>
                <w:sz w:val="22"/>
                <w:szCs w:val="22"/>
              </w:rPr>
              <w:t xml:space="preserve"> is completed </w:t>
            </w:r>
            <w:r w:rsidRPr="00935BA8">
              <w:rPr>
                <w:rFonts w:ascii="Garamond" w:hAnsi="Garamond"/>
                <w:b/>
                <w:bCs/>
                <w:sz w:val="22"/>
                <w:szCs w:val="22"/>
              </w:rPr>
              <w:t>prior</w:t>
            </w:r>
            <w:r w:rsidRPr="00935BA8">
              <w:rPr>
                <w:rFonts w:ascii="Garamond" w:hAnsi="Garamond"/>
                <w:sz w:val="22"/>
                <w:szCs w:val="22"/>
              </w:rPr>
              <w:t xml:space="preserve"> to placement being agreed. </w:t>
            </w:r>
            <w:r w:rsidRPr="00935BA8">
              <w:rPr>
                <w:rFonts w:ascii="Garamond" w:hAnsi="Garamond"/>
                <w:b/>
                <w:bCs/>
                <w:sz w:val="22"/>
                <w:szCs w:val="22"/>
              </w:rPr>
              <w:t>Section B</w:t>
            </w:r>
            <w:r w:rsidRPr="00935BA8">
              <w:rPr>
                <w:rFonts w:ascii="Garamond" w:hAnsi="Garamond"/>
                <w:sz w:val="22"/>
                <w:szCs w:val="22"/>
              </w:rPr>
              <w:t xml:space="preserve"> is completed once the placement and protocols have been mutually agreed upon.</w:t>
            </w:r>
          </w:p>
        </w:tc>
      </w:tr>
      <w:tr w:rsidR="00935BA8" w:rsidRPr="00935BA8" w14:paraId="22871132" w14:textId="77777777" w:rsidTr="005F2EBE">
        <w:trPr>
          <w:trHeight w:val="1818"/>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049DF"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3</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EB3BF" w14:textId="77777777" w:rsidR="00935BA8" w:rsidRPr="00935BA8" w:rsidRDefault="00935BA8" w:rsidP="000176AD">
            <w:pPr>
              <w:rPr>
                <w:rFonts w:ascii="Garamond" w:hAnsi="Garamond"/>
                <w:sz w:val="22"/>
                <w:szCs w:val="22"/>
              </w:rPr>
            </w:pPr>
            <w:r w:rsidRPr="00935BA8">
              <w:rPr>
                <w:rFonts w:ascii="Garamond" w:hAnsi="Garamond"/>
                <w:b/>
                <w:bCs/>
                <w:sz w:val="22"/>
                <w:szCs w:val="22"/>
              </w:rPr>
              <w:t>03 Pre-placement baseline (Pupil)</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28804" w14:textId="32D6B81B" w:rsidR="00935BA8" w:rsidRPr="00935BA8" w:rsidRDefault="00935BA8" w:rsidP="000176AD">
            <w:pPr>
              <w:rPr>
                <w:rFonts w:ascii="Garamond" w:hAnsi="Garamond"/>
                <w:sz w:val="22"/>
                <w:szCs w:val="22"/>
              </w:rPr>
            </w:pPr>
            <w:r w:rsidRPr="00935BA8">
              <w:rPr>
                <w:rFonts w:ascii="Garamond" w:hAnsi="Garamond"/>
                <w:sz w:val="22"/>
                <w:szCs w:val="22"/>
              </w:rPr>
              <w:t xml:space="preserve">Used to capture a baseline assessment of the pupil’s </w:t>
            </w:r>
            <w:r w:rsidRPr="00935BA8">
              <w:rPr>
                <w:rFonts w:ascii="Garamond" w:hAnsi="Garamond"/>
                <w:b/>
                <w:bCs/>
                <w:sz w:val="22"/>
                <w:szCs w:val="22"/>
              </w:rPr>
              <w:t xml:space="preserve">social, emotional, or </w:t>
            </w:r>
            <w:r w:rsidR="005F2EBE" w:rsidRPr="00935BA8">
              <w:rPr>
                <w:rFonts w:ascii="Garamond" w:hAnsi="Garamond"/>
                <w:b/>
                <w:bCs/>
                <w:sz w:val="22"/>
                <w:szCs w:val="22"/>
              </w:rPr>
              <w:t>behavioural</w:t>
            </w:r>
            <w:r w:rsidRPr="00935BA8">
              <w:rPr>
                <w:rFonts w:ascii="Garamond" w:hAnsi="Garamond"/>
                <w:b/>
                <w:bCs/>
                <w:sz w:val="22"/>
                <w:szCs w:val="22"/>
              </w:rPr>
              <w:t xml:space="preserve"> needs</w:t>
            </w:r>
            <w:r w:rsidRPr="00935BA8">
              <w:rPr>
                <w:rFonts w:ascii="Garamond" w:hAnsi="Garamond"/>
                <w:sz w:val="22"/>
                <w:szCs w:val="22"/>
              </w:rPr>
              <w:t xml:space="preserve"> (SEMH) and/or academic levels, particularly when the placement aims to improve these areas. It is intended to help subsequently measure progress against key objectives. This may use established tools like the Strengths and Difficulties Questionnaire (SDQ) or the THRIVE approach.</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8F54B" w14:textId="77777777" w:rsidR="00935BA8" w:rsidRPr="00935BA8" w:rsidRDefault="00935BA8" w:rsidP="000176AD">
            <w:pPr>
              <w:rPr>
                <w:rFonts w:ascii="Garamond" w:hAnsi="Garamond"/>
                <w:sz w:val="22"/>
                <w:szCs w:val="22"/>
              </w:rPr>
            </w:pPr>
            <w:r w:rsidRPr="00935BA8">
              <w:rPr>
                <w:rFonts w:ascii="Garamond" w:hAnsi="Garamond"/>
                <w:b/>
                <w:bCs/>
                <w:sz w:val="22"/>
                <w:szCs w:val="22"/>
              </w:rPr>
              <w:t>Pre-placement</w:t>
            </w:r>
            <w:r w:rsidRPr="00935BA8">
              <w:rPr>
                <w:rFonts w:ascii="Garamond" w:hAnsi="Garamond"/>
                <w:sz w:val="22"/>
                <w:szCs w:val="22"/>
              </w:rPr>
              <w:t xml:space="preserve">, repeated </w:t>
            </w:r>
            <w:r w:rsidRPr="00935BA8">
              <w:rPr>
                <w:rFonts w:ascii="Garamond" w:hAnsi="Garamond"/>
                <w:b/>
                <w:bCs/>
                <w:sz w:val="22"/>
                <w:szCs w:val="22"/>
              </w:rPr>
              <w:t>mid-placement</w:t>
            </w:r>
            <w:r w:rsidRPr="00935BA8">
              <w:rPr>
                <w:rFonts w:ascii="Garamond" w:hAnsi="Garamond"/>
                <w:sz w:val="22"/>
                <w:szCs w:val="22"/>
              </w:rPr>
              <w:t xml:space="preserve"> and/or at the </w:t>
            </w:r>
            <w:r w:rsidRPr="00935BA8">
              <w:rPr>
                <w:rFonts w:ascii="Garamond" w:hAnsi="Garamond"/>
                <w:b/>
                <w:bCs/>
                <w:sz w:val="22"/>
                <w:szCs w:val="22"/>
              </w:rPr>
              <w:t>end of placement</w:t>
            </w:r>
            <w:r w:rsidRPr="00935BA8">
              <w:rPr>
                <w:rFonts w:ascii="Garamond" w:hAnsi="Garamond"/>
                <w:sz w:val="22"/>
                <w:szCs w:val="22"/>
              </w:rPr>
              <w:t xml:space="preserve"> to demonstrate quantifiable progress.</w:t>
            </w:r>
          </w:p>
        </w:tc>
      </w:tr>
      <w:tr w:rsidR="00935BA8" w:rsidRPr="00935BA8" w14:paraId="7A515DFA" w14:textId="77777777" w:rsidTr="005F2EBE">
        <w:trPr>
          <w:trHeight w:val="1442"/>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B6190"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4</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AA634" w14:textId="77777777" w:rsidR="00935BA8" w:rsidRPr="00935BA8" w:rsidRDefault="00935BA8" w:rsidP="000176AD">
            <w:pPr>
              <w:rPr>
                <w:rFonts w:ascii="Garamond" w:hAnsi="Garamond"/>
                <w:sz w:val="22"/>
                <w:szCs w:val="22"/>
              </w:rPr>
            </w:pPr>
            <w:r w:rsidRPr="00935BA8">
              <w:rPr>
                <w:rFonts w:ascii="Garamond" w:hAnsi="Garamond"/>
                <w:b/>
                <w:bCs/>
                <w:sz w:val="22"/>
                <w:szCs w:val="22"/>
              </w:rPr>
              <w:t>04 Learner Code of Conduct agreement</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71160"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A template document used to establish clear </w:t>
            </w:r>
            <w:r w:rsidRPr="00935BA8">
              <w:rPr>
                <w:rFonts w:ascii="Garamond" w:hAnsi="Garamond"/>
                <w:b/>
                <w:bCs/>
                <w:sz w:val="22"/>
                <w:szCs w:val="22"/>
              </w:rPr>
              <w:t>behaviour expectations</w:t>
            </w:r>
            <w:r w:rsidRPr="00935BA8">
              <w:rPr>
                <w:rFonts w:ascii="Garamond" w:hAnsi="Garamond"/>
                <w:sz w:val="22"/>
                <w:szCs w:val="22"/>
              </w:rPr>
              <w:t xml:space="preserve"> that align with both the school's policy and the NS-AP setting's rules. It is signed by the pupil, parents/carers, school referrer, and AP contact, confirming agreement to follow the placement rules.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26CB6"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Completed </w:t>
            </w:r>
            <w:r w:rsidRPr="00935BA8">
              <w:rPr>
                <w:rFonts w:ascii="Garamond" w:hAnsi="Garamond"/>
                <w:b/>
                <w:bCs/>
                <w:sz w:val="22"/>
                <w:szCs w:val="22"/>
              </w:rPr>
              <w:t>pre-placement</w:t>
            </w:r>
            <w:r w:rsidRPr="00935BA8">
              <w:rPr>
                <w:rFonts w:ascii="Garamond" w:hAnsi="Garamond"/>
                <w:sz w:val="22"/>
                <w:szCs w:val="22"/>
              </w:rPr>
              <w:t>, often alongside the final agreement of Appendix 2.</w:t>
            </w:r>
          </w:p>
        </w:tc>
      </w:tr>
      <w:tr w:rsidR="00935BA8" w:rsidRPr="00935BA8" w14:paraId="35D16180" w14:textId="77777777" w:rsidTr="00935BA8">
        <w:trPr>
          <w:trHeight w:val="1860"/>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F3430" w14:textId="77777777" w:rsidR="00935BA8" w:rsidRPr="00935BA8" w:rsidRDefault="00935BA8" w:rsidP="000176AD">
            <w:pPr>
              <w:rPr>
                <w:rFonts w:ascii="Garamond" w:hAnsi="Garamond"/>
                <w:sz w:val="22"/>
                <w:szCs w:val="22"/>
              </w:rPr>
            </w:pPr>
            <w:r w:rsidRPr="00935BA8">
              <w:rPr>
                <w:rFonts w:ascii="Garamond" w:hAnsi="Garamond"/>
                <w:b/>
                <w:bCs/>
                <w:sz w:val="22"/>
                <w:szCs w:val="22"/>
              </w:rPr>
              <w:lastRenderedPageBreak/>
              <w:t>Appendix 5</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1CC5B" w14:textId="77777777" w:rsidR="00935BA8" w:rsidRPr="00935BA8" w:rsidRDefault="00935BA8" w:rsidP="000176AD">
            <w:pPr>
              <w:rPr>
                <w:rFonts w:ascii="Garamond" w:hAnsi="Garamond"/>
                <w:sz w:val="22"/>
                <w:szCs w:val="22"/>
              </w:rPr>
            </w:pPr>
            <w:r w:rsidRPr="00935BA8">
              <w:rPr>
                <w:rFonts w:ascii="Garamond" w:hAnsi="Garamond"/>
                <w:b/>
                <w:bCs/>
                <w:sz w:val="22"/>
                <w:szCs w:val="22"/>
              </w:rPr>
              <w:t>05 Alternative Provision Progress visit record</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9C4BA"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Used by the commissioning school colleague to </w:t>
            </w:r>
            <w:r w:rsidRPr="00935BA8">
              <w:rPr>
                <w:rFonts w:ascii="Garamond" w:hAnsi="Garamond"/>
                <w:b/>
                <w:bCs/>
                <w:sz w:val="22"/>
                <w:szCs w:val="22"/>
              </w:rPr>
              <w:t>record observations during on-site visits</w:t>
            </w:r>
            <w:r w:rsidRPr="00935BA8">
              <w:rPr>
                <w:rFonts w:ascii="Garamond" w:hAnsi="Garamond"/>
                <w:sz w:val="22"/>
                <w:szCs w:val="22"/>
              </w:rPr>
              <w:t xml:space="preserve">. It monitors the pupil's progress against agreed objectives and re-evaluates the environment and safeguarding practices. Reviews should be conducted </w:t>
            </w:r>
            <w:r w:rsidRPr="00935BA8">
              <w:rPr>
                <w:rFonts w:ascii="Garamond" w:hAnsi="Garamond"/>
                <w:b/>
                <w:bCs/>
                <w:sz w:val="22"/>
                <w:szCs w:val="22"/>
              </w:rPr>
              <w:t>at least half-termly</w:t>
            </w:r>
            <w:r w:rsidRPr="00935BA8">
              <w:rPr>
                <w:rFonts w:ascii="Garamond" w:hAnsi="Garamond"/>
                <w:sz w:val="22"/>
                <w:szCs w:val="22"/>
              </w:rPr>
              <w:t>.</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D1592"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During </w:t>
            </w:r>
            <w:r w:rsidRPr="00935BA8">
              <w:rPr>
                <w:rFonts w:ascii="Garamond" w:hAnsi="Garamond"/>
                <w:b/>
                <w:bCs/>
                <w:sz w:val="22"/>
                <w:szCs w:val="22"/>
              </w:rPr>
              <w:t>regular progress visits</w:t>
            </w:r>
            <w:r w:rsidRPr="00935BA8">
              <w:rPr>
                <w:rFonts w:ascii="Garamond" w:hAnsi="Garamond"/>
                <w:sz w:val="22"/>
                <w:szCs w:val="22"/>
              </w:rPr>
              <w:t xml:space="preserve"> to the AP setting.</w:t>
            </w:r>
          </w:p>
        </w:tc>
      </w:tr>
      <w:tr w:rsidR="00935BA8" w:rsidRPr="00935BA8" w14:paraId="398ADA4A" w14:textId="77777777" w:rsidTr="00935BA8">
        <w:trPr>
          <w:trHeight w:val="2203"/>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62EB6"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6</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AD355" w14:textId="77777777" w:rsidR="00935BA8" w:rsidRPr="00935BA8" w:rsidRDefault="00935BA8" w:rsidP="000176AD">
            <w:pPr>
              <w:rPr>
                <w:rFonts w:ascii="Garamond" w:hAnsi="Garamond"/>
                <w:sz w:val="22"/>
                <w:szCs w:val="22"/>
              </w:rPr>
            </w:pPr>
            <w:r w:rsidRPr="00935BA8">
              <w:rPr>
                <w:rFonts w:ascii="Garamond" w:hAnsi="Garamond"/>
                <w:b/>
                <w:bCs/>
                <w:sz w:val="22"/>
                <w:szCs w:val="22"/>
              </w:rPr>
              <w:t>06 Mid or End of placement evaluation</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A4E34"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A multi-perspective form used to formally </w:t>
            </w:r>
            <w:r w:rsidRPr="00935BA8">
              <w:rPr>
                <w:rFonts w:ascii="Garamond" w:hAnsi="Garamond"/>
                <w:b/>
                <w:bCs/>
                <w:sz w:val="22"/>
                <w:szCs w:val="22"/>
              </w:rPr>
              <w:t>evaluate the success and ongoing suitability of the placement</w:t>
            </w:r>
            <w:r w:rsidRPr="00935BA8">
              <w:rPr>
                <w:rFonts w:ascii="Garamond" w:hAnsi="Garamond"/>
                <w:sz w:val="22"/>
                <w:szCs w:val="22"/>
              </w:rPr>
              <w:t xml:space="preserve">. It collects feedback/scores from the pupil, parent/carer, AP provider, and the commissioning school. The results inform decisions regarding </w:t>
            </w:r>
            <w:r w:rsidRPr="00935BA8">
              <w:rPr>
                <w:rFonts w:ascii="Garamond" w:hAnsi="Garamond"/>
                <w:b/>
                <w:bCs/>
                <w:sz w:val="22"/>
                <w:szCs w:val="22"/>
              </w:rPr>
              <w:t>reintegration</w:t>
            </w:r>
            <w:r w:rsidRPr="00935BA8">
              <w:rPr>
                <w:rFonts w:ascii="Garamond" w:hAnsi="Garamond"/>
                <w:sz w:val="22"/>
                <w:szCs w:val="22"/>
              </w:rPr>
              <w:t xml:space="preserve"> or transition to a post-16 destination.</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6F110" w14:textId="77777777" w:rsidR="00935BA8" w:rsidRPr="00935BA8" w:rsidRDefault="00935BA8" w:rsidP="000176AD">
            <w:pPr>
              <w:rPr>
                <w:rFonts w:ascii="Garamond" w:hAnsi="Garamond"/>
                <w:sz w:val="22"/>
                <w:szCs w:val="22"/>
              </w:rPr>
            </w:pPr>
            <w:r w:rsidRPr="00935BA8">
              <w:rPr>
                <w:rFonts w:ascii="Garamond" w:hAnsi="Garamond"/>
                <w:sz w:val="22"/>
                <w:szCs w:val="22"/>
              </w:rPr>
              <w:t xml:space="preserve">Used </w:t>
            </w:r>
            <w:r w:rsidRPr="00935BA8">
              <w:rPr>
                <w:rFonts w:ascii="Garamond" w:hAnsi="Garamond"/>
                <w:b/>
                <w:bCs/>
                <w:sz w:val="22"/>
                <w:szCs w:val="22"/>
              </w:rPr>
              <w:t>mid-placement</w:t>
            </w:r>
            <w:r w:rsidRPr="00935BA8">
              <w:rPr>
                <w:rFonts w:ascii="Garamond" w:hAnsi="Garamond"/>
                <w:sz w:val="22"/>
                <w:szCs w:val="22"/>
              </w:rPr>
              <w:t xml:space="preserve"> (to review and adjust the offer) and </w:t>
            </w:r>
            <w:r w:rsidRPr="00935BA8">
              <w:rPr>
                <w:rFonts w:ascii="Garamond" w:hAnsi="Garamond"/>
                <w:b/>
                <w:bCs/>
                <w:sz w:val="22"/>
                <w:szCs w:val="22"/>
              </w:rPr>
              <w:t>at the end of the placement</w:t>
            </w:r>
            <w:r w:rsidRPr="00935BA8">
              <w:rPr>
                <w:rFonts w:ascii="Garamond" w:hAnsi="Garamond"/>
                <w:sz w:val="22"/>
                <w:szCs w:val="22"/>
              </w:rPr>
              <w:t xml:space="preserve"> (to determine next steps and assess outcomes).</w:t>
            </w:r>
          </w:p>
        </w:tc>
      </w:tr>
      <w:tr w:rsidR="00935BA8" w:rsidRPr="00935BA8" w14:paraId="0A5BA096" w14:textId="77777777" w:rsidTr="00935BA8">
        <w:trPr>
          <w:trHeight w:val="2355"/>
        </w:trPr>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51CCE" w14:textId="77777777" w:rsidR="00935BA8" w:rsidRPr="00935BA8" w:rsidRDefault="00935BA8" w:rsidP="000176AD">
            <w:pPr>
              <w:rPr>
                <w:rFonts w:ascii="Garamond" w:hAnsi="Garamond"/>
                <w:sz w:val="22"/>
                <w:szCs w:val="22"/>
              </w:rPr>
            </w:pPr>
            <w:r w:rsidRPr="00935BA8">
              <w:rPr>
                <w:rFonts w:ascii="Garamond" w:hAnsi="Garamond"/>
                <w:b/>
                <w:bCs/>
                <w:sz w:val="22"/>
                <w:szCs w:val="22"/>
              </w:rPr>
              <w:t>Appendix 7</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ECF18" w14:textId="77777777" w:rsidR="00935BA8" w:rsidRPr="00935BA8" w:rsidRDefault="00935BA8" w:rsidP="000176AD">
            <w:pPr>
              <w:rPr>
                <w:rFonts w:ascii="Garamond" w:hAnsi="Garamond"/>
                <w:sz w:val="22"/>
                <w:szCs w:val="22"/>
              </w:rPr>
            </w:pPr>
            <w:r w:rsidRPr="00935BA8">
              <w:rPr>
                <w:rFonts w:ascii="Garamond" w:hAnsi="Garamond"/>
                <w:b/>
                <w:bCs/>
                <w:sz w:val="22"/>
                <w:szCs w:val="22"/>
              </w:rPr>
              <w:t>07 Written Confirmation (KCSIE/NS-AP)</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BB7C4" w14:textId="77777777" w:rsidR="00935BA8" w:rsidRPr="00935BA8" w:rsidRDefault="00935BA8" w:rsidP="000176AD">
            <w:pPr>
              <w:rPr>
                <w:rFonts w:ascii="Garamond" w:hAnsi="Garamond"/>
                <w:sz w:val="22"/>
                <w:szCs w:val="22"/>
              </w:rPr>
            </w:pPr>
            <w:r w:rsidRPr="00935BA8">
              <w:rPr>
                <w:rFonts w:ascii="Garamond" w:hAnsi="Garamond"/>
                <w:b/>
                <w:bCs/>
                <w:sz w:val="22"/>
                <w:szCs w:val="22"/>
              </w:rPr>
              <w:t>Statutory confirmation</w:t>
            </w:r>
            <w:r w:rsidRPr="00935BA8">
              <w:rPr>
                <w:rFonts w:ascii="Garamond" w:hAnsi="Garamond"/>
                <w:sz w:val="22"/>
                <w:szCs w:val="22"/>
              </w:rPr>
              <w:t xml:space="preserve"> required by the commissioning school to ensure that the AP provider has carried out </w:t>
            </w:r>
            <w:r w:rsidRPr="00935BA8">
              <w:rPr>
                <w:rFonts w:ascii="Garamond" w:hAnsi="Garamond"/>
                <w:b/>
                <w:bCs/>
                <w:sz w:val="22"/>
                <w:szCs w:val="22"/>
              </w:rPr>
              <w:t>appropriate safeguarding checks</w:t>
            </w:r>
            <w:r w:rsidRPr="00935BA8">
              <w:rPr>
                <w:rFonts w:ascii="Garamond" w:hAnsi="Garamond"/>
                <w:sz w:val="22"/>
                <w:szCs w:val="22"/>
              </w:rPr>
              <w:t xml:space="preserve"> on all staff (DBS, barred list, etc.) and maintains a single central record (SCR). This meets the school's ongoing safeguarding responsibility for the pupil, as defined in KCSIE (e.g., paragraphs 169/422).</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5B132" w14:textId="77777777" w:rsidR="00935BA8" w:rsidRPr="00935BA8" w:rsidRDefault="00935BA8" w:rsidP="000176AD">
            <w:pPr>
              <w:rPr>
                <w:rFonts w:ascii="Garamond" w:hAnsi="Garamond"/>
                <w:sz w:val="22"/>
                <w:szCs w:val="22"/>
              </w:rPr>
            </w:pPr>
            <w:r w:rsidRPr="00935BA8">
              <w:rPr>
                <w:rFonts w:ascii="Garamond" w:hAnsi="Garamond"/>
                <w:b/>
                <w:bCs/>
                <w:sz w:val="22"/>
                <w:szCs w:val="22"/>
              </w:rPr>
              <w:t>Mandatory pre-placement</w:t>
            </w:r>
            <w:r w:rsidRPr="00935BA8">
              <w:rPr>
                <w:rFonts w:ascii="Garamond" w:hAnsi="Garamond"/>
                <w:sz w:val="22"/>
                <w:szCs w:val="22"/>
              </w:rPr>
              <w:t>, before the pupil starts at the AP setting.</w:t>
            </w:r>
          </w:p>
        </w:tc>
      </w:tr>
    </w:tbl>
    <w:p w14:paraId="782C50AA" w14:textId="77777777" w:rsidR="00935BA8" w:rsidRPr="00935BA8" w:rsidRDefault="00935BA8" w:rsidP="00935BA8">
      <w:pPr>
        <w:rPr>
          <w:rFonts w:ascii="Garamond" w:hAnsi="Garamond"/>
          <w:sz w:val="22"/>
          <w:szCs w:val="22"/>
        </w:rPr>
      </w:pPr>
    </w:p>
    <w:p w14:paraId="571F701C" w14:textId="77777777" w:rsidR="00935BA8" w:rsidRPr="00935BA8" w:rsidRDefault="00935BA8" w:rsidP="00935BA8">
      <w:pPr>
        <w:pStyle w:val="Heading2"/>
        <w:keepNext w:val="0"/>
        <w:keepLines w:val="0"/>
        <w:spacing w:after="80"/>
        <w:rPr>
          <w:rFonts w:ascii="Garamond" w:hAnsi="Garamond"/>
          <w:b/>
          <w:bCs/>
          <w:sz w:val="22"/>
          <w:szCs w:val="22"/>
        </w:rPr>
      </w:pPr>
      <w:bookmarkStart w:id="15" w:name="_pa7b29r4sw9" w:colFirst="0" w:colLast="0"/>
      <w:bookmarkEnd w:id="15"/>
      <w:r w:rsidRPr="00935BA8">
        <w:rPr>
          <w:rFonts w:ascii="Garamond" w:hAnsi="Garamond"/>
          <w:sz w:val="22"/>
          <w:szCs w:val="22"/>
        </w:rPr>
        <w:br w:type="page"/>
      </w:r>
    </w:p>
    <w:p w14:paraId="6C1CC0CE" w14:textId="77777777" w:rsidR="00935BA8" w:rsidRPr="005F2EBE" w:rsidRDefault="00935BA8" w:rsidP="00935BA8">
      <w:pPr>
        <w:pStyle w:val="Heading2"/>
        <w:keepNext w:val="0"/>
        <w:keepLines w:val="0"/>
        <w:spacing w:after="80"/>
        <w:rPr>
          <w:rFonts w:ascii="Garamond" w:hAnsi="Garamond"/>
          <w:b/>
          <w:bCs/>
          <w:sz w:val="20"/>
          <w:szCs w:val="20"/>
        </w:rPr>
      </w:pPr>
      <w:bookmarkStart w:id="16" w:name="_norewmnfnm34" w:colFirst="0" w:colLast="0"/>
      <w:bookmarkEnd w:id="16"/>
      <w:r w:rsidRPr="005F2EBE">
        <w:rPr>
          <w:rFonts w:ascii="Garamond" w:hAnsi="Garamond"/>
          <w:b/>
          <w:bCs/>
          <w:sz w:val="20"/>
          <w:szCs w:val="20"/>
        </w:rPr>
        <w:lastRenderedPageBreak/>
        <w:t>Appendix 1</w:t>
      </w:r>
    </w:p>
    <w:p w14:paraId="261D887D" w14:textId="77777777" w:rsidR="00935BA8" w:rsidRPr="005F2EBE" w:rsidRDefault="00935BA8" w:rsidP="00935BA8">
      <w:pPr>
        <w:pStyle w:val="Heading3"/>
        <w:keepNext w:val="0"/>
        <w:keepLines w:val="0"/>
        <w:spacing w:before="280"/>
        <w:rPr>
          <w:rFonts w:ascii="Garamond" w:hAnsi="Garamond"/>
          <w:b/>
          <w:bCs/>
          <w:color w:val="000000"/>
          <w:sz w:val="20"/>
          <w:szCs w:val="20"/>
        </w:rPr>
      </w:pPr>
      <w:bookmarkStart w:id="17" w:name="_kzv0gacaff8d" w:colFirst="0" w:colLast="0"/>
      <w:bookmarkEnd w:id="17"/>
      <w:r w:rsidRPr="005F2EBE">
        <w:rPr>
          <w:rFonts w:ascii="Garamond" w:hAnsi="Garamond"/>
          <w:b/>
          <w:bCs/>
          <w:color w:val="000000"/>
          <w:sz w:val="20"/>
          <w:szCs w:val="20"/>
        </w:rPr>
        <w:t>Unregulated Alternative Provision / Non-School Alternative Provision</w:t>
      </w:r>
    </w:p>
    <w:p w14:paraId="5609DB61" w14:textId="77777777" w:rsidR="00935BA8" w:rsidRPr="005F2EBE" w:rsidRDefault="00935BA8" w:rsidP="00935BA8">
      <w:pPr>
        <w:pStyle w:val="Heading4"/>
        <w:keepNext w:val="0"/>
        <w:keepLines w:val="0"/>
        <w:spacing w:before="240" w:after="40"/>
        <w:rPr>
          <w:rFonts w:ascii="Garamond" w:hAnsi="Garamond"/>
        </w:rPr>
      </w:pPr>
      <w:bookmarkStart w:id="18" w:name="_q1yqy33ulxz8" w:colFirst="0" w:colLast="0"/>
      <w:bookmarkEnd w:id="18"/>
      <w:r w:rsidRPr="005F2EBE">
        <w:rPr>
          <w:rFonts w:ascii="Garamond" w:hAnsi="Garamond"/>
          <w:b/>
          <w:bCs/>
          <w:color w:val="000000"/>
        </w:rPr>
        <w:t>01 Pre-placement visit record (Incorporating National Standards Compliance Check)</w:t>
      </w:r>
    </w:p>
    <w:p w14:paraId="53320C60" w14:textId="77777777" w:rsidR="00935BA8" w:rsidRPr="005F2EBE" w:rsidRDefault="00935BA8" w:rsidP="00935BA8">
      <w:pPr>
        <w:rPr>
          <w:rFonts w:ascii="Garamond" w:hAnsi="Garamond"/>
        </w:rPr>
      </w:pPr>
    </w:p>
    <w:tbl>
      <w:tblPr>
        <w:tblW w:w="10361"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7"/>
        <w:gridCol w:w="5514"/>
      </w:tblGrid>
      <w:tr w:rsidR="00935BA8" w:rsidRPr="005F2EBE" w14:paraId="77648D29" w14:textId="77777777" w:rsidTr="005F2EBE">
        <w:trPr>
          <w:trHeight w:val="205"/>
        </w:trPr>
        <w:tc>
          <w:tcPr>
            <w:tcW w:w="4847" w:type="dxa"/>
            <w:tcMar>
              <w:top w:w="100" w:type="dxa"/>
              <w:left w:w="100" w:type="dxa"/>
              <w:bottom w:w="100" w:type="dxa"/>
              <w:right w:w="100" w:type="dxa"/>
            </w:tcMar>
          </w:tcPr>
          <w:p w14:paraId="4211AD8B" w14:textId="77777777" w:rsidR="00935BA8" w:rsidRPr="005F2EBE" w:rsidRDefault="00935BA8" w:rsidP="005F2EBE">
            <w:pPr>
              <w:rPr>
                <w:rFonts w:ascii="Garamond" w:hAnsi="Garamond"/>
              </w:rPr>
            </w:pPr>
            <w:r w:rsidRPr="005F2EBE">
              <w:rPr>
                <w:rFonts w:ascii="Garamond" w:hAnsi="Garamond"/>
                <w:b/>
                <w:bCs/>
              </w:rPr>
              <w:t>Name of AP setting</w:t>
            </w:r>
          </w:p>
        </w:tc>
        <w:tc>
          <w:tcPr>
            <w:tcW w:w="5514" w:type="dxa"/>
            <w:tcMar>
              <w:top w:w="100" w:type="dxa"/>
              <w:left w:w="100" w:type="dxa"/>
              <w:bottom w:w="100" w:type="dxa"/>
              <w:right w:w="100" w:type="dxa"/>
            </w:tcMar>
          </w:tcPr>
          <w:p w14:paraId="3B3B9233" w14:textId="77777777" w:rsidR="00935BA8" w:rsidRPr="005F2EBE" w:rsidRDefault="00935BA8" w:rsidP="005F2EBE">
            <w:pPr>
              <w:widowControl w:val="0"/>
              <w:pBdr>
                <w:top w:val="nil"/>
                <w:left w:val="nil"/>
                <w:bottom w:val="nil"/>
                <w:right w:val="nil"/>
                <w:between w:val="nil"/>
              </w:pBdr>
              <w:rPr>
                <w:rFonts w:ascii="Garamond" w:hAnsi="Garamond"/>
              </w:rPr>
            </w:pPr>
          </w:p>
        </w:tc>
      </w:tr>
      <w:tr w:rsidR="00935BA8" w:rsidRPr="005F2EBE" w14:paraId="56412227" w14:textId="77777777" w:rsidTr="005F2EBE">
        <w:trPr>
          <w:trHeight w:val="20"/>
        </w:trPr>
        <w:tc>
          <w:tcPr>
            <w:tcW w:w="4847" w:type="dxa"/>
            <w:tcMar>
              <w:top w:w="100" w:type="dxa"/>
              <w:left w:w="100" w:type="dxa"/>
              <w:bottom w:w="100" w:type="dxa"/>
              <w:right w:w="100" w:type="dxa"/>
            </w:tcMar>
          </w:tcPr>
          <w:p w14:paraId="6788478B" w14:textId="77777777" w:rsidR="00935BA8" w:rsidRPr="005F2EBE" w:rsidRDefault="00935BA8" w:rsidP="005F2EBE">
            <w:pPr>
              <w:rPr>
                <w:rFonts w:ascii="Garamond" w:hAnsi="Garamond"/>
              </w:rPr>
            </w:pPr>
            <w:r w:rsidRPr="005F2EBE">
              <w:rPr>
                <w:rFonts w:ascii="Garamond" w:hAnsi="Garamond"/>
                <w:b/>
                <w:bCs/>
              </w:rPr>
              <w:t>Address</w:t>
            </w:r>
          </w:p>
        </w:tc>
        <w:tc>
          <w:tcPr>
            <w:tcW w:w="5514" w:type="dxa"/>
            <w:tcMar>
              <w:top w:w="100" w:type="dxa"/>
              <w:left w:w="100" w:type="dxa"/>
              <w:bottom w:w="100" w:type="dxa"/>
              <w:right w:w="100" w:type="dxa"/>
            </w:tcMar>
          </w:tcPr>
          <w:p w14:paraId="722D7DD4" w14:textId="77777777" w:rsidR="00935BA8" w:rsidRPr="005F2EBE" w:rsidRDefault="00935BA8" w:rsidP="005F2EBE">
            <w:pPr>
              <w:widowControl w:val="0"/>
              <w:pBdr>
                <w:top w:val="nil"/>
                <w:left w:val="nil"/>
                <w:bottom w:val="nil"/>
                <w:right w:val="nil"/>
                <w:between w:val="nil"/>
              </w:pBdr>
              <w:rPr>
                <w:rFonts w:ascii="Garamond" w:hAnsi="Garamond"/>
              </w:rPr>
            </w:pPr>
          </w:p>
        </w:tc>
      </w:tr>
      <w:tr w:rsidR="00935BA8" w:rsidRPr="005F2EBE" w14:paraId="734545D4" w14:textId="77777777" w:rsidTr="005F2EBE">
        <w:trPr>
          <w:trHeight w:val="205"/>
        </w:trPr>
        <w:tc>
          <w:tcPr>
            <w:tcW w:w="4847" w:type="dxa"/>
            <w:tcMar>
              <w:top w:w="100" w:type="dxa"/>
              <w:left w:w="100" w:type="dxa"/>
              <w:bottom w:w="100" w:type="dxa"/>
              <w:right w:w="100" w:type="dxa"/>
            </w:tcMar>
          </w:tcPr>
          <w:p w14:paraId="1BC820FD" w14:textId="77777777" w:rsidR="00935BA8" w:rsidRPr="005F2EBE" w:rsidRDefault="00935BA8" w:rsidP="005F2EBE">
            <w:pPr>
              <w:rPr>
                <w:rFonts w:ascii="Garamond" w:hAnsi="Garamond"/>
              </w:rPr>
            </w:pPr>
            <w:r w:rsidRPr="005F2EBE">
              <w:rPr>
                <w:rFonts w:ascii="Garamond" w:hAnsi="Garamond"/>
                <w:b/>
                <w:bCs/>
              </w:rPr>
              <w:t>Date of visit</w:t>
            </w:r>
            <w:r w:rsidRPr="005F2EBE">
              <w:rPr>
                <w:rFonts w:ascii="Garamond" w:hAnsi="Garamond"/>
              </w:rPr>
              <w:t xml:space="preserve"> </w:t>
            </w:r>
          </w:p>
        </w:tc>
        <w:tc>
          <w:tcPr>
            <w:tcW w:w="5514" w:type="dxa"/>
            <w:tcMar>
              <w:top w:w="100" w:type="dxa"/>
              <w:left w:w="100" w:type="dxa"/>
              <w:bottom w:w="100" w:type="dxa"/>
              <w:right w:w="100" w:type="dxa"/>
            </w:tcMar>
          </w:tcPr>
          <w:p w14:paraId="67A6562F" w14:textId="77777777" w:rsidR="00935BA8" w:rsidRPr="005F2EBE" w:rsidRDefault="00935BA8" w:rsidP="005F2EBE">
            <w:pPr>
              <w:widowControl w:val="0"/>
              <w:pBdr>
                <w:top w:val="nil"/>
                <w:left w:val="nil"/>
                <w:bottom w:val="nil"/>
                <w:right w:val="nil"/>
                <w:between w:val="nil"/>
              </w:pBdr>
              <w:rPr>
                <w:rFonts w:ascii="Garamond" w:hAnsi="Garamond"/>
              </w:rPr>
            </w:pPr>
          </w:p>
        </w:tc>
      </w:tr>
    </w:tbl>
    <w:p w14:paraId="4394C06A" w14:textId="77777777" w:rsidR="00935BA8" w:rsidRPr="005F2EBE" w:rsidRDefault="00935BA8" w:rsidP="00935BA8">
      <w:pPr>
        <w:pStyle w:val="Heading3"/>
        <w:keepNext w:val="0"/>
        <w:keepLines w:val="0"/>
        <w:spacing w:before="280"/>
        <w:rPr>
          <w:rFonts w:ascii="Garamond" w:hAnsi="Garamond"/>
          <w:b/>
          <w:bCs/>
          <w:color w:val="000000"/>
          <w:sz w:val="20"/>
          <w:szCs w:val="20"/>
        </w:rPr>
      </w:pPr>
      <w:bookmarkStart w:id="19" w:name="_hmgh8gazzgy9" w:colFirst="0" w:colLast="0"/>
      <w:bookmarkEnd w:id="19"/>
      <w:r w:rsidRPr="005F2EBE">
        <w:rPr>
          <w:rFonts w:ascii="Garamond" w:hAnsi="Garamond"/>
          <w:b/>
          <w:bCs/>
          <w:color w:val="000000"/>
          <w:sz w:val="20"/>
          <w:szCs w:val="20"/>
        </w:rPr>
        <w:t>PRE-PLACEMENT</w:t>
      </w:r>
    </w:p>
    <w:tbl>
      <w:tblPr>
        <w:tblW w:w="1077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1"/>
        <w:gridCol w:w="1230"/>
        <w:gridCol w:w="4383"/>
      </w:tblGrid>
      <w:tr w:rsidR="00935BA8" w:rsidRPr="005F2EBE" w14:paraId="4932EA0A" w14:textId="77777777" w:rsidTr="005F2EBE">
        <w:trPr>
          <w:trHeight w:val="20"/>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679A6" w14:textId="77777777" w:rsidR="00935BA8" w:rsidRPr="005F2EBE" w:rsidRDefault="00935BA8" w:rsidP="000176AD">
            <w:pPr>
              <w:jc w:val="center"/>
              <w:rPr>
                <w:rFonts w:ascii="Garamond" w:hAnsi="Garamond"/>
              </w:rPr>
            </w:pPr>
            <w:r w:rsidRPr="005F2EBE">
              <w:rPr>
                <w:rFonts w:ascii="Garamond" w:hAnsi="Garamond"/>
                <w:b/>
                <w:bCs/>
              </w:rPr>
              <w:t>Compliance Check</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5B8A9" w14:textId="77777777" w:rsidR="00935BA8" w:rsidRPr="005F2EBE" w:rsidRDefault="00935BA8" w:rsidP="000176AD">
            <w:pPr>
              <w:jc w:val="center"/>
              <w:rPr>
                <w:rFonts w:ascii="Garamond" w:hAnsi="Garamond"/>
              </w:rPr>
            </w:pPr>
            <w:r w:rsidRPr="005F2EBE">
              <w:rPr>
                <w:rFonts w:ascii="Garamond" w:hAnsi="Garamond"/>
                <w:b/>
                <w:bCs/>
              </w:rPr>
              <w:t>Y/N</w:t>
            </w: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9FFB0" w14:textId="77777777" w:rsidR="00935BA8" w:rsidRPr="005F2EBE" w:rsidRDefault="00935BA8" w:rsidP="000176AD">
            <w:pPr>
              <w:jc w:val="center"/>
              <w:rPr>
                <w:rFonts w:ascii="Garamond" w:hAnsi="Garamond"/>
              </w:rPr>
            </w:pPr>
            <w:r w:rsidRPr="005F2EBE">
              <w:rPr>
                <w:rFonts w:ascii="Garamond" w:hAnsi="Garamond"/>
                <w:b/>
                <w:bCs/>
              </w:rPr>
              <w:t>Comments</w:t>
            </w:r>
          </w:p>
        </w:tc>
      </w:tr>
      <w:tr w:rsidR="00935BA8" w:rsidRPr="005F2EBE" w14:paraId="1343867A" w14:textId="77777777" w:rsidTr="005F2EBE">
        <w:trPr>
          <w:trHeight w:val="378"/>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95913" w14:textId="77777777" w:rsidR="00935BA8" w:rsidRPr="005F2EBE" w:rsidRDefault="00935BA8" w:rsidP="000176AD">
            <w:pPr>
              <w:rPr>
                <w:rFonts w:ascii="Garamond" w:hAnsi="Garamond"/>
              </w:rPr>
            </w:pPr>
            <w:r w:rsidRPr="005F2EBE">
              <w:rPr>
                <w:rFonts w:ascii="Garamond" w:hAnsi="Garamond"/>
                <w:b/>
                <w:bCs/>
              </w:rPr>
              <w:t>NS COMPLIANCE:</w:t>
            </w:r>
            <w:r w:rsidRPr="005F2EBE">
              <w:rPr>
                <w:rFonts w:ascii="Garamond" w:hAnsi="Garamond"/>
              </w:rPr>
              <w:t xml:space="preserve"> Has the commissioner requested and received </w:t>
            </w:r>
            <w:r w:rsidRPr="005F2EBE">
              <w:rPr>
                <w:rFonts w:ascii="Garamond" w:hAnsi="Garamond"/>
                <w:b/>
                <w:bCs/>
              </w:rPr>
              <w:t>written evidence of compliance</w:t>
            </w:r>
            <w:r w:rsidRPr="005F2EBE">
              <w:rPr>
                <w:rFonts w:ascii="Garamond" w:hAnsi="Garamond"/>
              </w:rPr>
              <w:t xml:space="preserve"> with the Non-school Alternative Provision Voluntary National Standards (Parts 1-4)?</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B06C5" w14:textId="77777777" w:rsidR="00935BA8" w:rsidRPr="005F2EBE" w:rsidRDefault="00935BA8" w:rsidP="000176AD">
            <w:pPr>
              <w:rPr>
                <w:rFonts w:ascii="Garamond" w:hAnsi="Garamond"/>
              </w:rPr>
            </w:pP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F7761" w14:textId="77777777" w:rsidR="00935BA8" w:rsidRPr="005F2EBE" w:rsidRDefault="00935BA8" w:rsidP="000176AD">
            <w:pPr>
              <w:rPr>
                <w:rFonts w:ascii="Garamond" w:hAnsi="Garamond"/>
              </w:rPr>
            </w:pPr>
          </w:p>
        </w:tc>
      </w:tr>
      <w:tr w:rsidR="00935BA8" w:rsidRPr="005F2EBE" w14:paraId="13B967CC" w14:textId="77777777" w:rsidTr="005F2EBE">
        <w:trPr>
          <w:trHeight w:val="522"/>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ABFAD" w14:textId="77777777" w:rsidR="00935BA8" w:rsidRPr="005F2EBE" w:rsidRDefault="00935BA8" w:rsidP="000176AD">
            <w:pPr>
              <w:rPr>
                <w:rFonts w:ascii="Garamond" w:hAnsi="Garamond"/>
              </w:rPr>
            </w:pPr>
            <w:r w:rsidRPr="005F2EBE">
              <w:rPr>
                <w:rFonts w:ascii="Garamond" w:hAnsi="Garamond"/>
                <w:b/>
                <w:bCs/>
              </w:rPr>
              <w:t>LA QUALITY ASSURANCE:</w:t>
            </w:r>
            <w:r w:rsidRPr="005F2EBE">
              <w:rPr>
                <w:rFonts w:ascii="Garamond" w:hAnsi="Garamond"/>
              </w:rPr>
              <w:t xml:space="preserve"> Has the commissioner requested and received a copy of the </w:t>
            </w:r>
            <w:r w:rsidRPr="005F2EBE">
              <w:rPr>
                <w:rFonts w:ascii="Garamond" w:hAnsi="Garamond"/>
                <w:b/>
                <w:bCs/>
              </w:rPr>
              <w:t>Bracknell Forest Council</w:t>
            </w:r>
            <w:r w:rsidRPr="005F2EBE">
              <w:rPr>
                <w:rFonts w:ascii="Garamond" w:hAnsi="Garamond"/>
              </w:rPr>
              <w:t xml:space="preserve"> Quality Assurance visit report from the provider? (</w:t>
            </w:r>
            <w:proofErr w:type="gramStart"/>
            <w:r w:rsidRPr="005F2EBE">
              <w:rPr>
                <w:rFonts w:ascii="Garamond" w:hAnsi="Garamond"/>
              </w:rPr>
              <w:t>if</w:t>
            </w:r>
            <w:proofErr w:type="gramEnd"/>
            <w:r w:rsidRPr="005F2EBE">
              <w:rPr>
                <w:rFonts w:ascii="Garamond" w:hAnsi="Garamond"/>
              </w:rPr>
              <w:t xml:space="preserve"> available)</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82306" w14:textId="77777777" w:rsidR="00935BA8" w:rsidRPr="005F2EBE" w:rsidRDefault="00935BA8" w:rsidP="000176AD">
            <w:pPr>
              <w:rPr>
                <w:rFonts w:ascii="Garamond" w:hAnsi="Garamond"/>
              </w:rPr>
            </w:pP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4421F" w14:textId="77777777" w:rsidR="00935BA8" w:rsidRPr="005F2EBE" w:rsidRDefault="00935BA8" w:rsidP="000176AD">
            <w:pPr>
              <w:rPr>
                <w:rFonts w:ascii="Garamond" w:hAnsi="Garamond"/>
              </w:rPr>
            </w:pPr>
          </w:p>
        </w:tc>
      </w:tr>
      <w:tr w:rsidR="00935BA8" w:rsidRPr="005F2EBE" w14:paraId="7F974CAF" w14:textId="77777777" w:rsidTr="00935BA8">
        <w:trPr>
          <w:trHeight w:val="1580"/>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A9FE" w14:textId="77777777" w:rsidR="00935BA8" w:rsidRPr="005F2EBE" w:rsidRDefault="00935BA8" w:rsidP="000176AD">
            <w:pPr>
              <w:rPr>
                <w:rFonts w:ascii="Garamond" w:hAnsi="Garamond"/>
              </w:rPr>
            </w:pPr>
            <w:r w:rsidRPr="005F2EBE">
              <w:rPr>
                <w:rFonts w:ascii="Garamond" w:hAnsi="Garamond"/>
                <w:b/>
                <w:bCs/>
              </w:rPr>
              <w:t>LEGAL DUTY (Registration Status):</w:t>
            </w:r>
            <w:r w:rsidRPr="005F2EBE">
              <w:rPr>
                <w:rFonts w:ascii="Garamond" w:hAnsi="Garamond"/>
              </w:rPr>
              <w:t xml:space="preserve"> Is the commissioner confident that the setting is not operating illegally (providing full-time education for 5+ pupils or 1+ with EHCP/LAC status)? </w:t>
            </w:r>
            <w:r w:rsidRPr="005F2EBE">
              <w:rPr>
                <w:rFonts w:ascii="Garamond" w:hAnsi="Garamond"/>
                <w:b/>
                <w:bCs/>
              </w:rPr>
              <w:t>Has the length and intensity of the proposed placement (no more than 12 weeks full-time or 4 sessions per week part-time) been checked against the provider's legal limits?</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9478C" w14:textId="77777777" w:rsidR="00935BA8" w:rsidRPr="005F2EBE" w:rsidRDefault="00935BA8" w:rsidP="000176AD">
            <w:pPr>
              <w:rPr>
                <w:rFonts w:ascii="Garamond" w:hAnsi="Garamond"/>
              </w:rPr>
            </w:pP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A8A45" w14:textId="77777777" w:rsidR="00935BA8" w:rsidRPr="005F2EBE" w:rsidRDefault="00935BA8" w:rsidP="000176AD">
            <w:pPr>
              <w:rPr>
                <w:rFonts w:ascii="Garamond" w:hAnsi="Garamond"/>
              </w:rPr>
            </w:pPr>
          </w:p>
        </w:tc>
      </w:tr>
      <w:tr w:rsidR="00935BA8" w:rsidRPr="005F2EBE" w14:paraId="065AEC5F" w14:textId="77777777" w:rsidTr="00935BA8">
        <w:trPr>
          <w:trHeight w:val="770"/>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5CAAF" w14:textId="77777777" w:rsidR="00935BA8" w:rsidRPr="005F2EBE" w:rsidRDefault="00935BA8" w:rsidP="000176AD">
            <w:pPr>
              <w:rPr>
                <w:rFonts w:ascii="Garamond" w:hAnsi="Garamond"/>
              </w:rPr>
            </w:pPr>
            <w:r w:rsidRPr="005F2EBE">
              <w:rPr>
                <w:rFonts w:ascii="Garamond" w:hAnsi="Garamond"/>
                <w:b/>
                <w:bCs/>
              </w:rPr>
              <w:t>DUE DILIGENCE:</w:t>
            </w:r>
            <w:r w:rsidRPr="005F2EBE">
              <w:rPr>
                <w:rFonts w:ascii="Garamond" w:hAnsi="Garamond"/>
              </w:rPr>
              <w:t xml:space="preserve"> Has the commissioner verified references/recommendations from other schools/commissioners?</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D982E" w14:textId="77777777" w:rsidR="00935BA8" w:rsidRPr="005F2EBE" w:rsidRDefault="00935BA8" w:rsidP="000176AD">
            <w:pPr>
              <w:rPr>
                <w:rFonts w:ascii="Garamond" w:hAnsi="Garamond"/>
              </w:rPr>
            </w:pP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3F92C" w14:textId="77777777" w:rsidR="00935BA8" w:rsidRPr="005F2EBE" w:rsidRDefault="00935BA8" w:rsidP="000176AD">
            <w:pPr>
              <w:rPr>
                <w:rFonts w:ascii="Garamond" w:hAnsi="Garamond"/>
              </w:rPr>
            </w:pPr>
          </w:p>
        </w:tc>
      </w:tr>
      <w:tr w:rsidR="00935BA8" w:rsidRPr="005F2EBE" w14:paraId="59C7E744" w14:textId="77777777" w:rsidTr="005F2EBE">
        <w:trPr>
          <w:trHeight w:val="1014"/>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AB4C0" w14:textId="77777777" w:rsidR="00935BA8" w:rsidRPr="005F2EBE" w:rsidRDefault="00935BA8" w:rsidP="000176AD">
            <w:pPr>
              <w:rPr>
                <w:rFonts w:ascii="Garamond" w:hAnsi="Garamond"/>
              </w:rPr>
            </w:pPr>
            <w:r w:rsidRPr="005F2EBE">
              <w:rPr>
                <w:rFonts w:ascii="Garamond" w:hAnsi="Garamond"/>
                <w:b/>
                <w:bCs/>
              </w:rPr>
              <w:t>DIRECTORY/APPROVED LIST:</w:t>
            </w:r>
            <w:r w:rsidRPr="005F2EBE">
              <w:rPr>
                <w:rFonts w:ascii="Garamond" w:hAnsi="Garamond"/>
              </w:rPr>
              <w:t xml:space="preserve"> Has the commissioner checked the </w:t>
            </w:r>
            <w:r w:rsidRPr="005F2EBE">
              <w:rPr>
                <w:rFonts w:ascii="Garamond" w:hAnsi="Garamond"/>
                <w:b/>
                <w:bCs/>
              </w:rPr>
              <w:t>Bracknell Forest Council</w:t>
            </w:r>
            <w:r w:rsidRPr="005F2EBE">
              <w:rPr>
                <w:rFonts w:ascii="Garamond" w:hAnsi="Garamond"/>
              </w:rPr>
              <w:t xml:space="preserve"> Unregulated Alternative Provision Directory? </w:t>
            </w:r>
            <w:r w:rsidRPr="005F2EBE">
              <w:rPr>
                <w:rFonts w:ascii="Garamond" w:hAnsi="Garamond"/>
                <w:b/>
                <w:bCs/>
              </w:rPr>
              <w:t>(Note: Checking the directory is mandatory but does not negate the school's duty to conduct its own rigorous due diligence on safety and suitability)</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52B74" w14:textId="77777777" w:rsidR="00935BA8" w:rsidRPr="005F2EBE" w:rsidRDefault="00935BA8" w:rsidP="000176AD">
            <w:pPr>
              <w:rPr>
                <w:rFonts w:ascii="Garamond" w:hAnsi="Garamond"/>
              </w:rPr>
            </w:pP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0C4BB" w14:textId="77777777" w:rsidR="00935BA8" w:rsidRPr="005F2EBE" w:rsidRDefault="00935BA8" w:rsidP="000176AD">
            <w:pPr>
              <w:rPr>
                <w:rFonts w:ascii="Garamond" w:hAnsi="Garamond"/>
              </w:rPr>
            </w:pPr>
          </w:p>
        </w:tc>
      </w:tr>
      <w:tr w:rsidR="00935BA8" w:rsidRPr="005F2EBE" w14:paraId="772D6429" w14:textId="77777777" w:rsidTr="00935BA8">
        <w:trPr>
          <w:trHeight w:val="1040"/>
        </w:trPr>
        <w:tc>
          <w:tcPr>
            <w:tcW w:w="5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FF16B" w14:textId="77777777" w:rsidR="00935BA8" w:rsidRPr="005F2EBE" w:rsidRDefault="00935BA8" w:rsidP="000176AD">
            <w:pPr>
              <w:rPr>
                <w:rFonts w:ascii="Garamond" w:hAnsi="Garamond"/>
              </w:rPr>
            </w:pPr>
            <w:r w:rsidRPr="005F2EBE">
              <w:rPr>
                <w:rFonts w:ascii="Garamond" w:hAnsi="Garamond"/>
                <w:b/>
                <w:bCs/>
              </w:rPr>
              <w:t>Self-Review Documentation:</w:t>
            </w:r>
            <w:r w:rsidRPr="005F2EBE">
              <w:rPr>
                <w:rFonts w:ascii="Garamond" w:hAnsi="Garamond"/>
              </w:rPr>
              <w:t xml:space="preserve"> Has the commissioner requested and received the provider's most recent </w:t>
            </w:r>
            <w:r w:rsidRPr="005F2EBE">
              <w:rPr>
                <w:rFonts w:ascii="Garamond" w:hAnsi="Garamond"/>
                <w:b/>
                <w:bCs/>
              </w:rPr>
              <w:t>self-evaluation report and associated action plan</w:t>
            </w:r>
            <w:r w:rsidRPr="005F2EBE">
              <w:rPr>
                <w:rFonts w:ascii="Garamond" w:hAnsi="Garamond"/>
              </w:rPr>
              <w:t xml:space="preserve"> (as per NS-AP 4.4)?</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D8E48" w14:textId="77777777" w:rsidR="00935BA8" w:rsidRPr="005F2EBE" w:rsidRDefault="00935BA8" w:rsidP="000176AD">
            <w:pPr>
              <w:rPr>
                <w:rFonts w:ascii="Garamond" w:hAnsi="Garamond"/>
              </w:rPr>
            </w:pPr>
          </w:p>
        </w:tc>
        <w:tc>
          <w:tcPr>
            <w:tcW w:w="4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83606" w14:textId="77777777" w:rsidR="00935BA8" w:rsidRPr="005F2EBE" w:rsidRDefault="00935BA8" w:rsidP="000176AD">
            <w:pPr>
              <w:rPr>
                <w:rFonts w:ascii="Garamond" w:hAnsi="Garamond"/>
              </w:rPr>
            </w:pPr>
          </w:p>
        </w:tc>
      </w:tr>
    </w:tbl>
    <w:p w14:paraId="23686CE3" w14:textId="77777777" w:rsidR="00935BA8" w:rsidRPr="005F2EBE" w:rsidRDefault="00935BA8" w:rsidP="00935BA8">
      <w:pPr>
        <w:pStyle w:val="Heading3"/>
        <w:keepNext w:val="0"/>
        <w:keepLines w:val="0"/>
        <w:spacing w:before="280"/>
        <w:rPr>
          <w:rFonts w:ascii="Garamond" w:hAnsi="Garamond"/>
          <w:b/>
          <w:bCs/>
          <w:color w:val="000000"/>
          <w:sz w:val="20"/>
          <w:szCs w:val="20"/>
        </w:rPr>
      </w:pPr>
      <w:bookmarkStart w:id="20" w:name="_29wk94yv829q" w:colFirst="0" w:colLast="0"/>
      <w:bookmarkEnd w:id="20"/>
      <w:r w:rsidRPr="005F2EBE">
        <w:rPr>
          <w:rFonts w:ascii="Garamond" w:hAnsi="Garamond"/>
          <w:sz w:val="20"/>
          <w:szCs w:val="20"/>
        </w:rPr>
        <w:br w:type="page"/>
      </w:r>
    </w:p>
    <w:p w14:paraId="7825FAD5" w14:textId="77777777" w:rsidR="00935BA8" w:rsidRPr="005F2EBE" w:rsidRDefault="00935BA8" w:rsidP="00935BA8">
      <w:pPr>
        <w:pStyle w:val="Heading3"/>
        <w:keepNext w:val="0"/>
        <w:keepLines w:val="0"/>
        <w:spacing w:before="280"/>
        <w:rPr>
          <w:rFonts w:ascii="Garamond" w:hAnsi="Garamond"/>
          <w:b/>
          <w:bCs/>
          <w:color w:val="000000"/>
          <w:sz w:val="20"/>
          <w:szCs w:val="20"/>
        </w:rPr>
      </w:pPr>
      <w:bookmarkStart w:id="21" w:name="_oy2l24h9q5a2" w:colFirst="0" w:colLast="0"/>
      <w:bookmarkEnd w:id="21"/>
      <w:r w:rsidRPr="005F2EBE">
        <w:rPr>
          <w:rFonts w:ascii="Garamond" w:hAnsi="Garamond"/>
          <w:b/>
          <w:bCs/>
          <w:color w:val="000000"/>
          <w:sz w:val="20"/>
          <w:szCs w:val="20"/>
        </w:rPr>
        <w:lastRenderedPageBreak/>
        <w:t>PART 1: SAFEGUARDING AND THE WELFARE OF CHILDREN (NS 1.1-1.6)</w:t>
      </w:r>
    </w:p>
    <w:tbl>
      <w:tblPr>
        <w:tblW w:w="1105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6"/>
        <w:gridCol w:w="1350"/>
        <w:gridCol w:w="4652"/>
      </w:tblGrid>
      <w:tr w:rsidR="00935BA8" w:rsidRPr="005F2EBE" w14:paraId="4970A72E" w14:textId="77777777" w:rsidTr="00935BA8">
        <w:trPr>
          <w:trHeight w:val="500"/>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4AA53" w14:textId="77777777" w:rsidR="00935BA8" w:rsidRPr="005F2EBE" w:rsidRDefault="00935BA8" w:rsidP="000176AD">
            <w:pPr>
              <w:jc w:val="center"/>
              <w:rPr>
                <w:rFonts w:ascii="Garamond" w:hAnsi="Garamond"/>
              </w:rPr>
            </w:pPr>
            <w:r w:rsidRPr="005F2EBE">
              <w:rPr>
                <w:rFonts w:ascii="Garamond" w:hAnsi="Garamond"/>
                <w:b/>
                <w:bCs/>
              </w:rPr>
              <w:t>Standard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71031" w14:textId="77777777" w:rsidR="00935BA8" w:rsidRPr="005F2EBE" w:rsidRDefault="00935BA8" w:rsidP="000176AD">
            <w:pPr>
              <w:jc w:val="center"/>
              <w:rPr>
                <w:rFonts w:ascii="Garamond" w:hAnsi="Garamond"/>
              </w:rPr>
            </w:pPr>
            <w:r w:rsidRPr="005F2EBE">
              <w:rPr>
                <w:rFonts w:ascii="Garamond" w:hAnsi="Garamond"/>
                <w:b/>
                <w:bCs/>
              </w:rPr>
              <w:t>Y/N</w:t>
            </w: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4D9B4" w14:textId="77777777" w:rsidR="00935BA8" w:rsidRPr="005F2EBE" w:rsidRDefault="00935BA8" w:rsidP="000176AD">
            <w:pPr>
              <w:jc w:val="center"/>
              <w:rPr>
                <w:rFonts w:ascii="Garamond" w:hAnsi="Garamond"/>
              </w:rPr>
            </w:pPr>
            <w:r w:rsidRPr="005F2EBE">
              <w:rPr>
                <w:rFonts w:ascii="Garamond" w:hAnsi="Garamond"/>
                <w:b/>
                <w:bCs/>
              </w:rPr>
              <w:t>Comments</w:t>
            </w:r>
          </w:p>
        </w:tc>
      </w:tr>
      <w:tr w:rsidR="00935BA8" w:rsidRPr="005F2EBE" w14:paraId="3911B3B4" w14:textId="77777777" w:rsidTr="005F2EBE">
        <w:trPr>
          <w:trHeight w:val="207"/>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A72EC" w14:textId="77777777" w:rsidR="00935BA8" w:rsidRPr="005F2EBE" w:rsidRDefault="00935BA8" w:rsidP="000176AD">
            <w:pPr>
              <w:rPr>
                <w:rFonts w:ascii="Garamond" w:hAnsi="Garamond"/>
              </w:rPr>
            </w:pPr>
            <w:r w:rsidRPr="005F2EBE">
              <w:rPr>
                <w:rFonts w:ascii="Garamond" w:hAnsi="Garamond"/>
                <w:b/>
                <w:bCs/>
              </w:rPr>
              <w:t>1.1 Staff Vetting &amp; SCR:</w:t>
            </w:r>
            <w:r w:rsidRPr="005F2EBE">
              <w:rPr>
                <w:rFonts w:ascii="Garamond" w:hAnsi="Garamond"/>
              </w:rPr>
              <w:t xml:space="preserve"> Does the AP setting maintain a </w:t>
            </w:r>
            <w:r w:rsidRPr="005F2EBE">
              <w:rPr>
                <w:rFonts w:ascii="Garamond" w:hAnsi="Garamond"/>
                <w:b/>
                <w:bCs/>
              </w:rPr>
              <w:t>single central record (SCR)</w:t>
            </w:r>
            <w:r w:rsidRPr="005F2EBE">
              <w:rPr>
                <w:rFonts w:ascii="Garamond" w:hAnsi="Garamond"/>
              </w:rPr>
              <w:t xml:space="preserve"> that documents all required staff recruitment checks (DBS, barred list, right to work, prohibition checks)?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767BA"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339EB" w14:textId="77777777" w:rsidR="00935BA8" w:rsidRPr="005F2EBE" w:rsidRDefault="00935BA8" w:rsidP="000176AD">
            <w:pPr>
              <w:rPr>
                <w:rFonts w:ascii="Garamond" w:hAnsi="Garamond"/>
              </w:rPr>
            </w:pPr>
          </w:p>
        </w:tc>
      </w:tr>
      <w:tr w:rsidR="00935BA8" w:rsidRPr="005F2EBE" w14:paraId="6B2CCE62" w14:textId="77777777" w:rsidTr="005F2EBE">
        <w:trPr>
          <w:trHeight w:val="20"/>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D73B" w14:textId="77777777" w:rsidR="00935BA8" w:rsidRPr="005F2EBE" w:rsidRDefault="00935BA8" w:rsidP="000176AD">
            <w:pPr>
              <w:rPr>
                <w:rFonts w:ascii="Garamond" w:hAnsi="Garamond"/>
              </w:rPr>
            </w:pPr>
            <w:r w:rsidRPr="005F2EBE">
              <w:rPr>
                <w:rFonts w:ascii="Garamond" w:hAnsi="Garamond"/>
                <w:b/>
                <w:bCs/>
              </w:rPr>
              <w:t>1.2 Policies:</w:t>
            </w:r>
            <w:r w:rsidRPr="005F2EBE">
              <w:rPr>
                <w:rFonts w:ascii="Garamond" w:hAnsi="Garamond"/>
              </w:rPr>
              <w:t xml:space="preserve"> Does the AP setting have up-to-date policies for: Child protection, Behaviour (incl. reasonable force), and Staff behaviour (incl. whistleblowing/allegations)?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8E047"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0E8BA" w14:textId="77777777" w:rsidR="00935BA8" w:rsidRPr="005F2EBE" w:rsidRDefault="00935BA8" w:rsidP="000176AD">
            <w:pPr>
              <w:rPr>
                <w:rFonts w:ascii="Garamond" w:hAnsi="Garamond"/>
              </w:rPr>
            </w:pPr>
          </w:p>
        </w:tc>
      </w:tr>
      <w:tr w:rsidR="00935BA8" w:rsidRPr="005F2EBE" w14:paraId="41AD3406" w14:textId="77777777" w:rsidTr="005F2EBE">
        <w:trPr>
          <w:trHeight w:val="37"/>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662E3" w14:textId="77777777" w:rsidR="00935BA8" w:rsidRPr="005F2EBE" w:rsidRDefault="00935BA8" w:rsidP="000176AD">
            <w:pPr>
              <w:rPr>
                <w:rFonts w:ascii="Garamond" w:hAnsi="Garamond"/>
              </w:rPr>
            </w:pPr>
            <w:r w:rsidRPr="005F2EBE">
              <w:rPr>
                <w:rFonts w:ascii="Garamond" w:hAnsi="Garamond"/>
                <w:b/>
                <w:bCs/>
              </w:rPr>
              <w:t>1.3 Response Procedures:</w:t>
            </w:r>
            <w:r w:rsidRPr="005F2EBE">
              <w:rPr>
                <w:rFonts w:ascii="Garamond" w:hAnsi="Garamond"/>
              </w:rPr>
              <w:t xml:space="preserve"> Are robust procedures in place for staff response, recording incidents, and timely notification/referral?</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C7DD8"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4D070" w14:textId="77777777" w:rsidR="00935BA8" w:rsidRPr="005F2EBE" w:rsidRDefault="00935BA8" w:rsidP="000176AD">
            <w:pPr>
              <w:rPr>
                <w:rFonts w:ascii="Garamond" w:hAnsi="Garamond"/>
              </w:rPr>
            </w:pPr>
          </w:p>
        </w:tc>
      </w:tr>
      <w:tr w:rsidR="00935BA8" w:rsidRPr="005F2EBE" w14:paraId="2EFFB34B" w14:textId="77777777" w:rsidTr="00935BA8">
        <w:trPr>
          <w:trHeight w:val="770"/>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1B421" w14:textId="77777777" w:rsidR="00935BA8" w:rsidRPr="005F2EBE" w:rsidRDefault="00935BA8" w:rsidP="000176AD">
            <w:pPr>
              <w:rPr>
                <w:rFonts w:ascii="Garamond" w:hAnsi="Garamond"/>
              </w:rPr>
            </w:pPr>
            <w:r w:rsidRPr="005F2EBE">
              <w:rPr>
                <w:rFonts w:ascii="Garamond" w:hAnsi="Garamond"/>
                <w:b/>
                <w:bCs/>
              </w:rPr>
              <w:t>1.4 Staff Familiarity:</w:t>
            </w:r>
            <w:r w:rsidRPr="005F2EBE">
              <w:rPr>
                <w:rFonts w:ascii="Garamond" w:hAnsi="Garamond"/>
              </w:rPr>
              <w:t xml:space="preserve"> Are all permanent staff familiar with safeguarding procedures, and is child protection training renewed </w:t>
            </w:r>
            <w:r w:rsidRPr="005F2EBE">
              <w:rPr>
                <w:rFonts w:ascii="Garamond" w:hAnsi="Garamond"/>
                <w:b/>
                <w:bCs/>
              </w:rPr>
              <w:t>annually</w:t>
            </w:r>
            <w:r w:rsidRPr="005F2EBE">
              <w:rPr>
                <w:rFonts w:ascii="Garamond" w:hAnsi="Garamond"/>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829AF"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3F44B" w14:textId="77777777" w:rsidR="00935BA8" w:rsidRPr="005F2EBE" w:rsidRDefault="00935BA8" w:rsidP="000176AD">
            <w:pPr>
              <w:rPr>
                <w:rFonts w:ascii="Garamond" w:hAnsi="Garamond"/>
              </w:rPr>
            </w:pPr>
          </w:p>
        </w:tc>
      </w:tr>
      <w:tr w:rsidR="00935BA8" w:rsidRPr="005F2EBE" w14:paraId="2FCA6749" w14:textId="77777777" w:rsidTr="005F2EBE">
        <w:trPr>
          <w:trHeight w:val="20"/>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E1A1E" w14:textId="77777777" w:rsidR="00935BA8" w:rsidRPr="005F2EBE" w:rsidRDefault="00935BA8" w:rsidP="000176AD">
            <w:pPr>
              <w:rPr>
                <w:rFonts w:ascii="Garamond" w:hAnsi="Garamond"/>
              </w:rPr>
            </w:pPr>
            <w:r w:rsidRPr="005F2EBE">
              <w:rPr>
                <w:rFonts w:ascii="Garamond" w:hAnsi="Garamond"/>
                <w:b/>
                <w:bCs/>
              </w:rPr>
              <w:t>1.5 Named Lead:</w:t>
            </w:r>
            <w:r w:rsidRPr="005F2EBE">
              <w:rPr>
                <w:rFonts w:ascii="Garamond" w:hAnsi="Garamond"/>
              </w:rPr>
              <w:t xml:space="preserve"> Is there a named Child Safeguarding Lead who has received appropriate documented training (renewed at least every two years)?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CAA85"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67DF1" w14:textId="77777777" w:rsidR="00935BA8" w:rsidRPr="005F2EBE" w:rsidRDefault="00935BA8" w:rsidP="000176AD">
            <w:pPr>
              <w:rPr>
                <w:rFonts w:ascii="Garamond" w:hAnsi="Garamond"/>
              </w:rPr>
            </w:pPr>
          </w:p>
        </w:tc>
      </w:tr>
      <w:tr w:rsidR="00935BA8" w:rsidRPr="005F2EBE" w14:paraId="14EF097F" w14:textId="77777777" w:rsidTr="00935BA8">
        <w:trPr>
          <w:trHeight w:val="770"/>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9222E" w14:textId="77777777" w:rsidR="00935BA8" w:rsidRPr="005F2EBE" w:rsidRDefault="00935BA8" w:rsidP="000176AD">
            <w:pPr>
              <w:rPr>
                <w:rFonts w:ascii="Garamond" w:hAnsi="Garamond"/>
              </w:rPr>
            </w:pPr>
            <w:r w:rsidRPr="005F2EBE">
              <w:rPr>
                <w:rFonts w:ascii="Garamond" w:hAnsi="Garamond"/>
                <w:b/>
                <w:bCs/>
              </w:rPr>
              <w:t>1.6 Site Security:</w:t>
            </w:r>
            <w:r w:rsidRPr="005F2EBE">
              <w:rPr>
                <w:rFonts w:ascii="Garamond" w:hAnsi="Garamond"/>
              </w:rPr>
              <w:t xml:space="preserve"> Is the site secure and suitable for children? Have risk assessments been provided for shared/public/off-site learning?</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0FD33"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E7A1A" w14:textId="77777777" w:rsidR="00935BA8" w:rsidRPr="005F2EBE" w:rsidRDefault="00935BA8" w:rsidP="000176AD">
            <w:pPr>
              <w:rPr>
                <w:rFonts w:ascii="Garamond" w:hAnsi="Garamond"/>
              </w:rPr>
            </w:pPr>
          </w:p>
        </w:tc>
      </w:tr>
      <w:tr w:rsidR="00935BA8" w:rsidRPr="005F2EBE" w14:paraId="5BBE4BEB" w14:textId="77777777" w:rsidTr="005F2EBE">
        <w:trPr>
          <w:trHeight w:val="20"/>
        </w:trPr>
        <w:tc>
          <w:tcPr>
            <w:tcW w:w="5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4BFCA4" w14:textId="77777777" w:rsidR="00935BA8" w:rsidRPr="005F2EBE" w:rsidRDefault="00935BA8" w:rsidP="000176AD">
            <w:pPr>
              <w:rPr>
                <w:rFonts w:ascii="Garamond" w:hAnsi="Garamond"/>
              </w:rPr>
            </w:pPr>
            <w:r w:rsidRPr="005F2EBE">
              <w:rPr>
                <w:rFonts w:ascii="Garamond" w:hAnsi="Garamond"/>
              </w:rPr>
              <w:t xml:space="preserve">Has the school received </w:t>
            </w:r>
            <w:r w:rsidRPr="005F2EBE">
              <w:rPr>
                <w:rFonts w:ascii="Garamond" w:hAnsi="Garamond"/>
                <w:b/>
                <w:bCs/>
              </w:rPr>
              <w:t>written confirmation</w:t>
            </w:r>
            <w:r w:rsidRPr="005F2EBE">
              <w:rPr>
                <w:rFonts w:ascii="Garamond" w:hAnsi="Garamond"/>
              </w:rPr>
              <w:t xml:space="preserve"> (Appendix 7) that appropriate safeguarding checks have been carried out on all individuals working at the establishment?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7FF90" w14:textId="77777777" w:rsidR="00935BA8" w:rsidRPr="005F2EBE" w:rsidRDefault="00935BA8" w:rsidP="000176AD">
            <w:pPr>
              <w:rPr>
                <w:rFonts w:ascii="Garamond" w:hAnsi="Garamond"/>
              </w:rPr>
            </w:pPr>
          </w:p>
        </w:tc>
        <w:tc>
          <w:tcPr>
            <w:tcW w:w="4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404F0" w14:textId="77777777" w:rsidR="00935BA8" w:rsidRPr="005F2EBE" w:rsidRDefault="00935BA8" w:rsidP="000176AD">
            <w:pPr>
              <w:rPr>
                <w:rFonts w:ascii="Garamond" w:hAnsi="Garamond"/>
              </w:rPr>
            </w:pPr>
          </w:p>
        </w:tc>
      </w:tr>
    </w:tbl>
    <w:p w14:paraId="2E736351" w14:textId="77777777" w:rsidR="00935BA8" w:rsidRPr="005F2EBE" w:rsidRDefault="00935BA8" w:rsidP="00935BA8">
      <w:pPr>
        <w:rPr>
          <w:rFonts w:ascii="Garamond" w:hAnsi="Garamond"/>
          <w:b/>
          <w:bCs/>
        </w:rPr>
      </w:pPr>
    </w:p>
    <w:p w14:paraId="2F03DF65" w14:textId="77777777" w:rsidR="00935BA8" w:rsidRPr="005F2EBE" w:rsidRDefault="00935BA8" w:rsidP="00935BA8">
      <w:pPr>
        <w:pStyle w:val="Heading2"/>
        <w:rPr>
          <w:rFonts w:ascii="Garamond" w:hAnsi="Garamond"/>
          <w:sz w:val="20"/>
          <w:szCs w:val="20"/>
        </w:rPr>
      </w:pPr>
      <w:bookmarkStart w:id="22" w:name="_qfnvvky44uci" w:colFirst="0" w:colLast="0"/>
      <w:bookmarkEnd w:id="22"/>
      <w:r w:rsidRPr="005F2EBE">
        <w:rPr>
          <w:rFonts w:ascii="Garamond" w:hAnsi="Garamond"/>
          <w:sz w:val="20"/>
          <w:szCs w:val="20"/>
        </w:rPr>
        <w:t>Appendix 2</w:t>
      </w:r>
    </w:p>
    <w:p w14:paraId="429DE05C" w14:textId="77777777" w:rsidR="00935BA8" w:rsidRPr="005F2EBE" w:rsidRDefault="00935BA8" w:rsidP="00935BA8">
      <w:pPr>
        <w:rPr>
          <w:rFonts w:ascii="Garamond" w:hAnsi="Garamond"/>
        </w:rPr>
      </w:pPr>
      <w:r w:rsidRPr="005F2EBE">
        <w:rPr>
          <w:rFonts w:ascii="Garamond" w:hAnsi="Garamond"/>
        </w:rPr>
        <w:t>02 Initial Referral (Section A) and Admission form (Section B)</w:t>
      </w:r>
    </w:p>
    <w:p w14:paraId="3DB50BE1" w14:textId="77777777" w:rsidR="00935BA8" w:rsidRPr="005F2EBE" w:rsidRDefault="00935BA8" w:rsidP="00935BA8">
      <w:pPr>
        <w:rPr>
          <w:rFonts w:ascii="Garamond" w:hAnsi="Garamond"/>
          <w:b/>
          <w:bCs/>
        </w:rPr>
      </w:pPr>
    </w:p>
    <w:p w14:paraId="65958423" w14:textId="77777777" w:rsidR="00935BA8" w:rsidRPr="005F2EBE" w:rsidRDefault="00935BA8" w:rsidP="00935BA8">
      <w:pPr>
        <w:rPr>
          <w:rFonts w:ascii="Garamond" w:hAnsi="Garamond"/>
        </w:rPr>
      </w:pPr>
      <w:r w:rsidRPr="005F2EBE">
        <w:rPr>
          <w:rFonts w:ascii="Garamond" w:hAnsi="Garamond"/>
          <w:b/>
          <w:bCs/>
        </w:rPr>
        <w:t>SECTION A</w:t>
      </w:r>
      <w:r w:rsidRPr="005F2EBE">
        <w:rPr>
          <w:rFonts w:ascii="Garamond" w:hAnsi="Garamond"/>
        </w:rPr>
        <w:t xml:space="preserve"> to be completed </w:t>
      </w:r>
      <w:r w:rsidRPr="005F2EBE">
        <w:rPr>
          <w:rFonts w:ascii="Garamond" w:hAnsi="Garamond"/>
          <w:b/>
          <w:bCs/>
        </w:rPr>
        <w:t>prior</w:t>
      </w:r>
      <w:r w:rsidRPr="005F2EBE">
        <w:rPr>
          <w:rFonts w:ascii="Garamond" w:hAnsi="Garamond"/>
        </w:rPr>
        <w:t xml:space="preserve"> to placement being agreed</w:t>
      </w:r>
    </w:p>
    <w:p w14:paraId="33FB24E8" w14:textId="77777777" w:rsidR="00935BA8" w:rsidRPr="005F2EBE" w:rsidRDefault="00935BA8" w:rsidP="00935BA8">
      <w:pPr>
        <w:rPr>
          <w:rFonts w:ascii="Garamond" w:hAnsi="Garamond"/>
          <w:b/>
          <w:bCs/>
        </w:rPr>
      </w:pPr>
      <w:r w:rsidRPr="005F2EBE">
        <w:rPr>
          <w:rFonts w:ascii="Garamond" w:hAnsi="Garamond"/>
          <w:b/>
          <w:bCs/>
        </w:rPr>
        <w:t>SECTION B</w:t>
      </w:r>
      <w:r w:rsidRPr="005F2EBE">
        <w:rPr>
          <w:rFonts w:ascii="Garamond" w:hAnsi="Garamond"/>
        </w:rPr>
        <w:t xml:space="preserve"> to be completed when </w:t>
      </w:r>
      <w:r w:rsidRPr="005F2EBE">
        <w:rPr>
          <w:rFonts w:ascii="Garamond" w:hAnsi="Garamond"/>
          <w:b/>
          <w:bCs/>
        </w:rPr>
        <w:t>placement has been agreed</w:t>
      </w:r>
    </w:p>
    <w:p w14:paraId="44C3AB3A" w14:textId="77777777" w:rsidR="00935BA8" w:rsidRPr="005F2EBE" w:rsidRDefault="00935BA8" w:rsidP="00935BA8">
      <w:pPr>
        <w:rPr>
          <w:rFonts w:ascii="Garamond" w:hAnsi="Garamond"/>
          <w:b/>
          <w:bCs/>
        </w:rPr>
      </w:pPr>
    </w:p>
    <w:p w14:paraId="218CACD5" w14:textId="77777777" w:rsidR="00935BA8" w:rsidRPr="005F2EBE" w:rsidRDefault="00935BA8" w:rsidP="00935BA8">
      <w:pPr>
        <w:rPr>
          <w:rFonts w:ascii="Garamond" w:hAnsi="Garamond"/>
          <w:b/>
          <w:bCs/>
        </w:rPr>
      </w:pPr>
      <w:r w:rsidRPr="005F2EBE">
        <w:rPr>
          <w:rFonts w:ascii="Garamond" w:hAnsi="Garamond"/>
          <w:b/>
          <w:bCs/>
        </w:rPr>
        <w:t xml:space="preserve">Where relevant, cells have a variety of possible responses; colleagues should delete the information as applicable. All cells may be expanded. The </w:t>
      </w:r>
      <w:proofErr w:type="gramStart"/>
      <w:r w:rsidRPr="005F2EBE">
        <w:rPr>
          <w:rFonts w:ascii="Garamond" w:hAnsi="Garamond"/>
          <w:b/>
          <w:bCs/>
        </w:rPr>
        <w:t>pupil</w:t>
      </w:r>
      <w:proofErr w:type="gramEnd"/>
      <w:r w:rsidRPr="005F2EBE">
        <w:rPr>
          <w:rFonts w:ascii="Garamond" w:hAnsi="Garamond"/>
          <w:b/>
          <w:bCs/>
        </w:rPr>
        <w:t xml:space="preserve"> name repeats as a header across each page.</w:t>
      </w:r>
    </w:p>
    <w:p w14:paraId="2CCF3C46" w14:textId="77777777" w:rsidR="00935BA8" w:rsidRPr="005F2EBE" w:rsidRDefault="00935BA8" w:rsidP="00935BA8">
      <w:pPr>
        <w:pStyle w:val="Heading2"/>
        <w:keepNext w:val="0"/>
        <w:keepLines w:val="0"/>
        <w:shd w:val="clear" w:color="auto" w:fill="FFFFFF"/>
        <w:rPr>
          <w:rFonts w:ascii="Garamond" w:hAnsi="Garamond"/>
          <w:color w:val="0000FF"/>
          <w:sz w:val="20"/>
          <w:szCs w:val="20"/>
        </w:rPr>
      </w:pPr>
      <w:bookmarkStart w:id="23" w:name="_z8khbjdp8kog" w:colFirst="0" w:colLast="0"/>
      <w:bookmarkEnd w:id="23"/>
      <w:r w:rsidRPr="005F2EBE">
        <w:rPr>
          <w:rFonts w:ascii="Garamond" w:hAnsi="Garamond"/>
          <w:b/>
          <w:bCs/>
          <w:color w:val="0000FF"/>
          <w:sz w:val="20"/>
          <w:szCs w:val="20"/>
        </w:rPr>
        <w:t>SECTION A</w:t>
      </w:r>
    </w:p>
    <w:tbl>
      <w:tblPr>
        <w:tblW w:w="10196" w:type="dxa"/>
        <w:tblBorders>
          <w:top w:val="single" w:sz="8" w:space="0" w:color="CDD2D9"/>
          <w:left w:val="single" w:sz="8" w:space="0" w:color="CDD2D9"/>
          <w:bottom w:val="single" w:sz="8" w:space="0" w:color="CDD2D9"/>
          <w:right w:val="single" w:sz="8" w:space="0" w:color="CDD2D9"/>
          <w:insideH w:val="single" w:sz="8" w:space="0" w:color="CDD2D9"/>
          <w:insideV w:val="single" w:sz="8" w:space="0" w:color="CDD2D9"/>
        </w:tblBorders>
        <w:tblLayout w:type="fixed"/>
        <w:tblLook w:val="0600" w:firstRow="0" w:lastRow="0" w:firstColumn="0" w:lastColumn="0" w:noHBand="1" w:noVBand="1"/>
      </w:tblPr>
      <w:tblGrid>
        <w:gridCol w:w="5235"/>
        <w:gridCol w:w="4961"/>
      </w:tblGrid>
      <w:tr w:rsidR="00935BA8" w:rsidRPr="005F2EBE" w14:paraId="28A89450" w14:textId="77777777" w:rsidTr="005F2EBE">
        <w:trPr>
          <w:trHeight w:val="89"/>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5481B8E" w14:textId="77777777" w:rsidR="00935BA8" w:rsidRPr="005F2EBE" w:rsidRDefault="00935BA8" w:rsidP="000176AD">
            <w:pPr>
              <w:rPr>
                <w:rFonts w:ascii="Garamond" w:hAnsi="Garamond"/>
              </w:rPr>
            </w:pPr>
            <w:r w:rsidRPr="005F2EBE">
              <w:rPr>
                <w:rFonts w:ascii="Garamond" w:hAnsi="Garamond"/>
              </w:rPr>
              <w:t>PUPIL NAME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A55CD0F" w14:textId="77777777" w:rsidR="00935BA8" w:rsidRPr="005F2EBE" w:rsidRDefault="00935BA8" w:rsidP="000176AD">
            <w:pPr>
              <w:rPr>
                <w:rFonts w:ascii="Garamond" w:hAnsi="Garamond"/>
              </w:rPr>
            </w:pPr>
          </w:p>
        </w:tc>
      </w:tr>
      <w:tr w:rsidR="00935BA8" w:rsidRPr="005F2EBE" w14:paraId="37CC5C85" w14:textId="77777777" w:rsidTr="005F2EBE">
        <w:trPr>
          <w:trHeight w:val="53"/>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64E8F10" w14:textId="77777777" w:rsidR="00935BA8" w:rsidRPr="005F2EBE" w:rsidRDefault="00935BA8" w:rsidP="000176AD">
            <w:pPr>
              <w:rPr>
                <w:rFonts w:ascii="Garamond" w:hAnsi="Garamond"/>
              </w:rPr>
            </w:pPr>
            <w:r w:rsidRPr="005F2EBE">
              <w:rPr>
                <w:rFonts w:ascii="Garamond" w:hAnsi="Garamond"/>
              </w:rPr>
              <w:t>DATE OF BIRTH</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ED33605" w14:textId="77777777" w:rsidR="00935BA8" w:rsidRPr="005F2EBE" w:rsidRDefault="00935BA8" w:rsidP="000176AD">
            <w:pPr>
              <w:rPr>
                <w:rFonts w:ascii="Garamond" w:hAnsi="Garamond"/>
              </w:rPr>
            </w:pPr>
          </w:p>
        </w:tc>
      </w:tr>
      <w:tr w:rsidR="00935BA8" w:rsidRPr="005F2EBE" w14:paraId="7D0E1F88" w14:textId="77777777" w:rsidTr="005F2EBE">
        <w:trPr>
          <w:trHeight w:val="159"/>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6063A27" w14:textId="77777777" w:rsidR="00935BA8" w:rsidRPr="005F2EBE" w:rsidRDefault="00935BA8" w:rsidP="000176AD">
            <w:pPr>
              <w:rPr>
                <w:rFonts w:ascii="Garamond" w:hAnsi="Garamond"/>
              </w:rPr>
            </w:pPr>
            <w:r w:rsidRPr="005F2EBE">
              <w:rPr>
                <w:rFonts w:ascii="Garamond" w:hAnsi="Garamond"/>
              </w:rPr>
              <w:t>School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7F1A9DC" w14:textId="77777777" w:rsidR="00935BA8" w:rsidRPr="005F2EBE" w:rsidRDefault="00935BA8" w:rsidP="000176AD">
            <w:pPr>
              <w:rPr>
                <w:rFonts w:ascii="Garamond" w:hAnsi="Garamond"/>
              </w:rPr>
            </w:pPr>
          </w:p>
        </w:tc>
      </w:tr>
      <w:tr w:rsidR="00935BA8" w:rsidRPr="005F2EBE" w14:paraId="2A8C868E"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1DC909B" w14:textId="77777777" w:rsidR="00935BA8" w:rsidRPr="005F2EBE" w:rsidRDefault="00935BA8" w:rsidP="000176AD">
            <w:pPr>
              <w:rPr>
                <w:rFonts w:ascii="Garamond" w:hAnsi="Garamond"/>
              </w:rPr>
            </w:pPr>
            <w:r w:rsidRPr="005F2EBE">
              <w:rPr>
                <w:rFonts w:ascii="Garamond" w:hAnsi="Garamond"/>
              </w:rPr>
              <w:t>Year group</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5A448E0" w14:textId="77777777" w:rsidR="00935BA8" w:rsidRPr="005F2EBE" w:rsidRDefault="00935BA8" w:rsidP="000176AD">
            <w:pPr>
              <w:rPr>
                <w:rFonts w:ascii="Garamond" w:hAnsi="Garamond"/>
              </w:rPr>
            </w:pPr>
          </w:p>
        </w:tc>
      </w:tr>
      <w:tr w:rsidR="00935BA8" w:rsidRPr="005F2EBE" w14:paraId="3AE32168" w14:textId="77777777" w:rsidTr="005F2EBE">
        <w:trPr>
          <w:trHeight w:val="9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C12AC82" w14:textId="77777777" w:rsidR="00935BA8" w:rsidRPr="005F2EBE" w:rsidRDefault="00935BA8" w:rsidP="000176AD">
            <w:pPr>
              <w:rPr>
                <w:rFonts w:ascii="Garamond" w:hAnsi="Garamond"/>
              </w:rPr>
            </w:pPr>
            <w:r w:rsidRPr="005F2EBE">
              <w:rPr>
                <w:rFonts w:ascii="Garamond" w:hAnsi="Garamond"/>
              </w:rPr>
              <w:t>School key contact name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370D68A" w14:textId="77777777" w:rsidR="00935BA8" w:rsidRPr="005F2EBE" w:rsidRDefault="00935BA8" w:rsidP="000176AD">
            <w:pPr>
              <w:rPr>
                <w:rFonts w:ascii="Garamond" w:hAnsi="Garamond"/>
              </w:rPr>
            </w:pPr>
          </w:p>
        </w:tc>
      </w:tr>
      <w:tr w:rsidR="00935BA8" w:rsidRPr="005F2EBE" w14:paraId="1A0A3E84" w14:textId="77777777" w:rsidTr="005F2EBE">
        <w:trPr>
          <w:trHeight w:val="24"/>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685723E" w14:textId="77777777" w:rsidR="00935BA8" w:rsidRPr="005F2EBE" w:rsidRDefault="00935BA8" w:rsidP="000176AD">
            <w:pPr>
              <w:rPr>
                <w:rFonts w:ascii="Garamond" w:hAnsi="Garamond"/>
              </w:rPr>
            </w:pPr>
            <w:r w:rsidRPr="005F2EBE">
              <w:rPr>
                <w:rFonts w:ascii="Garamond" w:hAnsi="Garamond"/>
              </w:rPr>
              <w:t>School key contact role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87C77BC" w14:textId="77777777" w:rsidR="00935BA8" w:rsidRPr="005F2EBE" w:rsidRDefault="00935BA8" w:rsidP="000176AD">
            <w:pPr>
              <w:rPr>
                <w:rFonts w:ascii="Garamond" w:hAnsi="Garamond"/>
              </w:rPr>
            </w:pPr>
          </w:p>
        </w:tc>
      </w:tr>
      <w:tr w:rsidR="00935BA8" w:rsidRPr="005F2EBE" w14:paraId="3BADE230" w14:textId="77777777" w:rsidTr="005F2EBE">
        <w:trPr>
          <w:trHeight w:val="116"/>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60D11EA" w14:textId="77777777" w:rsidR="00935BA8" w:rsidRPr="005F2EBE" w:rsidRDefault="00935BA8" w:rsidP="000176AD">
            <w:pPr>
              <w:rPr>
                <w:rFonts w:ascii="Garamond" w:hAnsi="Garamond"/>
              </w:rPr>
            </w:pPr>
            <w:r w:rsidRPr="005F2EBE">
              <w:rPr>
                <w:rFonts w:ascii="Garamond" w:hAnsi="Garamond"/>
              </w:rPr>
              <w:t>School key contact telephone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E750E2F" w14:textId="77777777" w:rsidR="00935BA8" w:rsidRPr="005F2EBE" w:rsidRDefault="00935BA8" w:rsidP="000176AD">
            <w:pPr>
              <w:rPr>
                <w:rFonts w:ascii="Garamond" w:hAnsi="Garamond"/>
              </w:rPr>
            </w:pPr>
          </w:p>
        </w:tc>
      </w:tr>
      <w:tr w:rsidR="00935BA8" w:rsidRPr="005F2EBE" w14:paraId="73188F41" w14:textId="77777777" w:rsidTr="005F2EBE">
        <w:trPr>
          <w:trHeight w:val="8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8CB1F5C" w14:textId="77777777" w:rsidR="00935BA8" w:rsidRPr="005F2EBE" w:rsidRDefault="00935BA8" w:rsidP="000176AD">
            <w:pPr>
              <w:rPr>
                <w:rFonts w:ascii="Garamond" w:hAnsi="Garamond"/>
              </w:rPr>
            </w:pPr>
            <w:r w:rsidRPr="005F2EBE">
              <w:rPr>
                <w:rFonts w:ascii="Garamond" w:hAnsi="Garamond"/>
              </w:rPr>
              <w:t>School key contact email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37ED0AF" w14:textId="77777777" w:rsidR="00935BA8" w:rsidRPr="005F2EBE" w:rsidRDefault="00935BA8" w:rsidP="000176AD">
            <w:pPr>
              <w:rPr>
                <w:rFonts w:ascii="Garamond" w:hAnsi="Garamond"/>
              </w:rPr>
            </w:pPr>
          </w:p>
        </w:tc>
      </w:tr>
      <w:tr w:rsidR="00935BA8" w:rsidRPr="005F2EBE" w14:paraId="0683D600" w14:textId="77777777" w:rsidTr="005F2EBE">
        <w:trPr>
          <w:trHeight w:val="171"/>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03CADF9" w14:textId="5D430FD9" w:rsidR="00935BA8" w:rsidRPr="005F2EBE" w:rsidRDefault="00935BA8" w:rsidP="000176AD">
            <w:pPr>
              <w:rPr>
                <w:rFonts w:ascii="Garamond" w:hAnsi="Garamond"/>
              </w:rPr>
            </w:pPr>
            <w:r w:rsidRPr="005F2EBE">
              <w:rPr>
                <w:rFonts w:ascii="Garamond" w:hAnsi="Garamond"/>
              </w:rPr>
              <w:t>U</w:t>
            </w:r>
            <w:r w:rsidRPr="005F2EBE">
              <w:rPr>
                <w:rFonts w:ascii="Garamond" w:hAnsi="Garamond"/>
              </w:rPr>
              <w:t>R</w:t>
            </w:r>
            <w:r w:rsidRPr="005F2EBE">
              <w:rPr>
                <w:rFonts w:ascii="Garamond" w:hAnsi="Garamond"/>
              </w:rPr>
              <w:t>N Number</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2EAD897" w14:textId="77777777" w:rsidR="00935BA8" w:rsidRPr="005F2EBE" w:rsidRDefault="00935BA8" w:rsidP="000176AD">
            <w:pPr>
              <w:rPr>
                <w:rFonts w:ascii="Garamond" w:hAnsi="Garamond"/>
              </w:rPr>
            </w:pPr>
          </w:p>
        </w:tc>
      </w:tr>
      <w:tr w:rsidR="00935BA8" w:rsidRPr="005F2EBE" w14:paraId="015827BC" w14:textId="77777777" w:rsidTr="005F2EBE">
        <w:trPr>
          <w:trHeight w:val="404"/>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AB579E0" w14:textId="77777777" w:rsidR="00935BA8" w:rsidRPr="005F2EBE" w:rsidRDefault="00935BA8" w:rsidP="000176AD">
            <w:pPr>
              <w:rPr>
                <w:rFonts w:ascii="Garamond" w:hAnsi="Garamond"/>
              </w:rPr>
            </w:pPr>
            <w:r w:rsidRPr="005F2EBE">
              <w:rPr>
                <w:rFonts w:ascii="Garamond" w:hAnsi="Garamond"/>
              </w:rPr>
              <w:lastRenderedPageBreak/>
              <w:t xml:space="preserve">% </w:t>
            </w:r>
            <w:proofErr w:type="gramStart"/>
            <w:r w:rsidRPr="005F2EBE">
              <w:rPr>
                <w:rFonts w:ascii="Garamond" w:hAnsi="Garamond"/>
              </w:rPr>
              <w:t>attendance</w:t>
            </w:r>
            <w:proofErr w:type="gramEnd"/>
            <w:r w:rsidRPr="005F2EBE">
              <w:rPr>
                <w:rFonts w:ascii="Garamond" w:hAnsi="Garamond"/>
              </w:rPr>
              <w:t xml:space="preserve"> at time of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F112F80" w14:textId="77777777" w:rsidR="00935BA8" w:rsidRPr="005F2EBE" w:rsidRDefault="00935BA8" w:rsidP="000176AD">
            <w:pPr>
              <w:rPr>
                <w:rFonts w:ascii="Garamond" w:hAnsi="Garamond"/>
              </w:rPr>
            </w:pPr>
          </w:p>
        </w:tc>
      </w:tr>
      <w:tr w:rsidR="00935BA8" w:rsidRPr="005F2EBE" w14:paraId="75DA7D50" w14:textId="77777777" w:rsidTr="005F2EBE">
        <w:trPr>
          <w:trHeight w:val="128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DF908FA" w14:textId="77777777" w:rsidR="00935BA8" w:rsidRPr="005F2EBE" w:rsidRDefault="00935BA8" w:rsidP="000176AD">
            <w:pPr>
              <w:rPr>
                <w:rFonts w:ascii="Garamond" w:hAnsi="Garamond"/>
              </w:rPr>
            </w:pPr>
            <w:r w:rsidRPr="005F2EBE">
              <w:rPr>
                <w:rFonts w:ascii="Garamond" w:hAnsi="Garamond"/>
              </w:rPr>
              <w:t>SEND</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5DA22B5" w14:textId="77777777" w:rsidR="00935BA8" w:rsidRPr="005F2EBE" w:rsidRDefault="00935BA8" w:rsidP="000176AD">
            <w:pPr>
              <w:rPr>
                <w:rFonts w:ascii="Garamond" w:hAnsi="Garamond"/>
              </w:rPr>
            </w:pPr>
            <w:r w:rsidRPr="005F2EBE">
              <w:rPr>
                <w:rFonts w:ascii="Garamond" w:hAnsi="Garamond"/>
              </w:rPr>
              <w:t>NO KNOWN SEND</w:t>
            </w:r>
          </w:p>
          <w:p w14:paraId="5C724E75" w14:textId="77777777" w:rsidR="00935BA8" w:rsidRPr="005F2EBE" w:rsidRDefault="00935BA8" w:rsidP="000176AD">
            <w:pPr>
              <w:rPr>
                <w:rFonts w:ascii="Garamond" w:hAnsi="Garamond"/>
              </w:rPr>
            </w:pPr>
            <w:bookmarkStart w:id="24" w:name="_ew238uidc2i" w:colFirst="0" w:colLast="0"/>
            <w:bookmarkEnd w:id="24"/>
            <w:r w:rsidRPr="005F2EBE">
              <w:rPr>
                <w:rFonts w:ascii="Garamond" w:hAnsi="Garamond"/>
              </w:rPr>
              <w:t>SEND SUPPORT</w:t>
            </w:r>
          </w:p>
          <w:p w14:paraId="2838D8CA" w14:textId="77777777" w:rsidR="00935BA8" w:rsidRPr="005F2EBE" w:rsidRDefault="00935BA8" w:rsidP="000176AD">
            <w:pPr>
              <w:rPr>
                <w:rFonts w:ascii="Garamond" w:hAnsi="Garamond"/>
              </w:rPr>
            </w:pPr>
            <w:bookmarkStart w:id="25" w:name="_to6rcjpl86uh" w:colFirst="0" w:colLast="0"/>
            <w:bookmarkEnd w:id="25"/>
            <w:r w:rsidRPr="005F2EBE">
              <w:rPr>
                <w:rFonts w:ascii="Garamond" w:hAnsi="Garamond"/>
              </w:rPr>
              <w:t>EHCP IN APPLICATION</w:t>
            </w:r>
          </w:p>
          <w:p w14:paraId="27E181A5" w14:textId="77777777" w:rsidR="00935BA8" w:rsidRPr="005F2EBE" w:rsidRDefault="00935BA8" w:rsidP="000176AD">
            <w:pPr>
              <w:rPr>
                <w:rFonts w:ascii="Garamond" w:hAnsi="Garamond"/>
              </w:rPr>
            </w:pPr>
            <w:bookmarkStart w:id="26" w:name="_oursyjud07mo" w:colFirst="0" w:colLast="0"/>
            <w:bookmarkEnd w:id="26"/>
            <w:r w:rsidRPr="005F2EBE">
              <w:rPr>
                <w:rFonts w:ascii="Garamond" w:hAnsi="Garamond"/>
              </w:rPr>
              <w:t>EHCP IN YES TO ASSESS STAGE</w:t>
            </w:r>
          </w:p>
          <w:p w14:paraId="11375CA1" w14:textId="77777777" w:rsidR="00935BA8" w:rsidRPr="005F2EBE" w:rsidRDefault="00935BA8" w:rsidP="000176AD">
            <w:pPr>
              <w:rPr>
                <w:rFonts w:ascii="Garamond" w:hAnsi="Garamond"/>
              </w:rPr>
            </w:pPr>
            <w:bookmarkStart w:id="27" w:name="_tjasfdu7yhg8" w:colFirst="0" w:colLast="0"/>
            <w:bookmarkEnd w:id="27"/>
            <w:r w:rsidRPr="005F2EBE">
              <w:rPr>
                <w:rFonts w:ascii="Garamond" w:hAnsi="Garamond"/>
              </w:rPr>
              <w:t>EHCP IN DRAFT</w:t>
            </w:r>
          </w:p>
          <w:p w14:paraId="13E93D1F" w14:textId="77777777" w:rsidR="00935BA8" w:rsidRPr="005F2EBE" w:rsidRDefault="00935BA8" w:rsidP="000176AD">
            <w:pPr>
              <w:rPr>
                <w:rFonts w:ascii="Garamond" w:hAnsi="Garamond"/>
              </w:rPr>
            </w:pPr>
            <w:bookmarkStart w:id="28" w:name="_dsjym449mt68" w:colFirst="0" w:colLast="0"/>
            <w:bookmarkEnd w:id="28"/>
            <w:r w:rsidRPr="005F2EBE">
              <w:rPr>
                <w:rFonts w:ascii="Garamond" w:hAnsi="Garamond"/>
              </w:rPr>
              <w:t>EHCP IN PLACE</w:t>
            </w:r>
          </w:p>
        </w:tc>
      </w:tr>
      <w:tr w:rsidR="00935BA8" w:rsidRPr="005F2EBE" w14:paraId="6100D033" w14:textId="77777777" w:rsidTr="005F2EBE">
        <w:trPr>
          <w:trHeight w:val="211"/>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A0668F6" w14:textId="77777777" w:rsidR="00935BA8" w:rsidRPr="005F2EBE" w:rsidRDefault="00935BA8" w:rsidP="000176AD">
            <w:pPr>
              <w:rPr>
                <w:rFonts w:ascii="Garamond" w:hAnsi="Garamond"/>
              </w:rPr>
            </w:pPr>
            <w:r w:rsidRPr="005F2EBE">
              <w:rPr>
                <w:rFonts w:ascii="Garamond" w:hAnsi="Garamond"/>
              </w:rPr>
              <w:t>If the pupil has an EHCP, have the relevant sections/targets been attached to this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2F58BCB"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639CD1F5"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7400C1E" w14:textId="77777777" w:rsidR="00935BA8" w:rsidRPr="005F2EBE" w:rsidRDefault="00935BA8" w:rsidP="000176AD">
            <w:pPr>
              <w:rPr>
                <w:rFonts w:ascii="Garamond" w:hAnsi="Garamond"/>
              </w:rPr>
            </w:pPr>
            <w:r w:rsidRPr="005F2EBE">
              <w:rPr>
                <w:rFonts w:ascii="Garamond" w:hAnsi="Garamond"/>
              </w:rPr>
              <w:t>Does the pupil have an Individual Learning Plan (ILP)?</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F1DC1B3"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6264DCB9" w14:textId="77777777" w:rsidTr="005F2EBE">
        <w:trPr>
          <w:trHeight w:val="61"/>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22F8D6E" w14:textId="77777777" w:rsidR="00935BA8" w:rsidRPr="005F2EBE" w:rsidRDefault="00935BA8" w:rsidP="000176AD">
            <w:pPr>
              <w:rPr>
                <w:rFonts w:ascii="Garamond" w:hAnsi="Garamond"/>
              </w:rPr>
            </w:pPr>
            <w:r w:rsidRPr="005F2EBE">
              <w:rPr>
                <w:rFonts w:ascii="Garamond" w:hAnsi="Garamond"/>
              </w:rPr>
              <w:t>Is the ILP attached to this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5517E3E"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47A47283"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2749AFE" w14:textId="77777777" w:rsidR="00935BA8" w:rsidRPr="005F2EBE" w:rsidRDefault="00935BA8" w:rsidP="000176AD">
            <w:pPr>
              <w:rPr>
                <w:rFonts w:ascii="Garamond" w:hAnsi="Garamond"/>
              </w:rPr>
            </w:pPr>
            <w:r w:rsidRPr="005F2EBE">
              <w:rPr>
                <w:rFonts w:ascii="Garamond" w:hAnsi="Garamond"/>
              </w:rPr>
              <w:t>Has the pupil undergone a risk assessment?</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E6AF0CB"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23A9DF38"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AC9F278" w14:textId="77777777" w:rsidR="00935BA8" w:rsidRPr="005F2EBE" w:rsidRDefault="00935BA8" w:rsidP="000176AD">
            <w:pPr>
              <w:rPr>
                <w:rFonts w:ascii="Garamond" w:hAnsi="Garamond"/>
              </w:rPr>
            </w:pPr>
            <w:r w:rsidRPr="005F2EBE">
              <w:rPr>
                <w:rFonts w:ascii="Garamond" w:hAnsi="Garamond"/>
              </w:rPr>
              <w:t>Is a copy of the risk assessment attached to this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067A822"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352F84BB"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6E52A08" w14:textId="77777777" w:rsidR="00935BA8" w:rsidRPr="005F2EBE" w:rsidRDefault="00935BA8" w:rsidP="000176AD">
            <w:pPr>
              <w:rPr>
                <w:rFonts w:ascii="Garamond" w:hAnsi="Garamond"/>
              </w:rPr>
            </w:pPr>
            <w:r w:rsidRPr="005F2EBE">
              <w:rPr>
                <w:rFonts w:ascii="Garamond" w:hAnsi="Garamond"/>
              </w:rPr>
              <w:t>Is the pupil a child in care?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08A5018" w14:textId="77777777" w:rsidR="00935BA8" w:rsidRPr="005F2EBE" w:rsidRDefault="00935BA8" w:rsidP="000176AD">
            <w:pPr>
              <w:rPr>
                <w:rFonts w:ascii="Garamond" w:hAnsi="Garamond"/>
              </w:rPr>
            </w:pPr>
            <w:r w:rsidRPr="005F2EBE">
              <w:rPr>
                <w:rFonts w:ascii="Garamond" w:hAnsi="Garamond"/>
              </w:rPr>
              <w:t>YES NO</w:t>
            </w:r>
          </w:p>
        </w:tc>
      </w:tr>
      <w:tr w:rsidR="00935BA8" w:rsidRPr="005F2EBE" w14:paraId="2D9C966D"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B03D5DE" w14:textId="77777777" w:rsidR="00935BA8" w:rsidRPr="005F2EBE" w:rsidRDefault="00935BA8" w:rsidP="000176AD">
            <w:pPr>
              <w:rPr>
                <w:rFonts w:ascii="Garamond" w:hAnsi="Garamond"/>
              </w:rPr>
            </w:pPr>
            <w:r w:rsidRPr="005F2EBE">
              <w:rPr>
                <w:rFonts w:ascii="Garamond" w:hAnsi="Garamond"/>
              </w:rPr>
              <w:t>Is the pupil an Unaccompanied Asylum Seeker?</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D30A0FB" w14:textId="77777777" w:rsidR="00935BA8" w:rsidRPr="005F2EBE" w:rsidRDefault="00935BA8" w:rsidP="000176AD">
            <w:pPr>
              <w:rPr>
                <w:rFonts w:ascii="Garamond" w:hAnsi="Garamond"/>
              </w:rPr>
            </w:pPr>
            <w:r w:rsidRPr="005F2EBE">
              <w:rPr>
                <w:rFonts w:ascii="Garamond" w:hAnsi="Garamond"/>
              </w:rPr>
              <w:t>YES NO</w:t>
            </w:r>
          </w:p>
        </w:tc>
      </w:tr>
      <w:tr w:rsidR="00935BA8" w:rsidRPr="005F2EBE" w14:paraId="37C85D2C"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B4393E2" w14:textId="77777777" w:rsidR="00935BA8" w:rsidRPr="005F2EBE" w:rsidRDefault="00935BA8" w:rsidP="000176AD">
            <w:pPr>
              <w:rPr>
                <w:rFonts w:ascii="Garamond" w:hAnsi="Garamond"/>
              </w:rPr>
            </w:pPr>
            <w:r w:rsidRPr="005F2EBE">
              <w:rPr>
                <w:rFonts w:ascii="Garamond" w:hAnsi="Garamond"/>
              </w:rPr>
              <w:t>Is the pupil a refugee?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A8D3F76" w14:textId="77777777" w:rsidR="00935BA8" w:rsidRPr="005F2EBE" w:rsidRDefault="00935BA8" w:rsidP="000176AD">
            <w:pPr>
              <w:rPr>
                <w:rFonts w:ascii="Garamond" w:hAnsi="Garamond"/>
              </w:rPr>
            </w:pPr>
            <w:r w:rsidRPr="005F2EBE">
              <w:rPr>
                <w:rFonts w:ascii="Garamond" w:hAnsi="Garamond"/>
              </w:rPr>
              <w:t>YES NO</w:t>
            </w:r>
          </w:p>
        </w:tc>
      </w:tr>
      <w:tr w:rsidR="00935BA8" w:rsidRPr="005F2EBE" w14:paraId="4396F6CC"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CAB2984" w14:textId="77777777" w:rsidR="00935BA8" w:rsidRPr="005F2EBE" w:rsidRDefault="00935BA8" w:rsidP="000176AD">
            <w:pPr>
              <w:rPr>
                <w:rFonts w:ascii="Garamond" w:hAnsi="Garamond"/>
              </w:rPr>
            </w:pPr>
            <w:r w:rsidRPr="005F2EBE">
              <w:rPr>
                <w:rFonts w:ascii="Garamond" w:hAnsi="Garamond"/>
              </w:rPr>
              <w:t>If yes, (to any of the 3 previous Qs) is the Virtual School aware of this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D648032"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3DC4D2BD"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186DB09" w14:textId="77777777" w:rsidR="00935BA8" w:rsidRPr="005F2EBE" w:rsidRDefault="00935BA8" w:rsidP="000176AD">
            <w:pPr>
              <w:rPr>
                <w:rFonts w:ascii="Garamond" w:hAnsi="Garamond"/>
              </w:rPr>
            </w:pPr>
            <w:r w:rsidRPr="005F2EBE">
              <w:rPr>
                <w:rFonts w:ascii="Garamond" w:hAnsi="Garamond"/>
              </w:rPr>
              <w:t>Does the pupil have an Individual Healthcare Plan?</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D8DA376"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72F75F87"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2D573A7" w14:textId="77777777" w:rsidR="00935BA8" w:rsidRPr="005F2EBE" w:rsidRDefault="00935BA8" w:rsidP="000176AD">
            <w:pPr>
              <w:rPr>
                <w:rFonts w:ascii="Garamond" w:hAnsi="Garamond"/>
              </w:rPr>
            </w:pPr>
            <w:r w:rsidRPr="005F2EBE">
              <w:rPr>
                <w:rFonts w:ascii="Garamond" w:hAnsi="Garamond"/>
              </w:rPr>
              <w:t>If the pupil has an Individual Healthcare Plan, is it attached to this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1C2A317"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4BD87ACD"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718A466" w14:textId="77777777" w:rsidR="00935BA8" w:rsidRPr="005F2EBE" w:rsidRDefault="00935BA8" w:rsidP="000176AD">
            <w:pPr>
              <w:rPr>
                <w:rFonts w:ascii="Garamond" w:hAnsi="Garamond"/>
              </w:rPr>
            </w:pPr>
            <w:r w:rsidRPr="005F2EBE">
              <w:rPr>
                <w:rFonts w:ascii="Garamond" w:hAnsi="Garamond"/>
              </w:rPr>
              <w:t>Is the pupil open to social care?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7679554" w14:textId="4FBB285B" w:rsidR="00935BA8" w:rsidRPr="005F2EBE" w:rsidRDefault="00935BA8" w:rsidP="000176AD">
            <w:pPr>
              <w:rPr>
                <w:rFonts w:ascii="Garamond" w:hAnsi="Garamond"/>
              </w:rPr>
            </w:pPr>
            <w:r w:rsidRPr="005F2EBE">
              <w:rPr>
                <w:rFonts w:ascii="Garamond" w:hAnsi="Garamond"/>
              </w:rPr>
              <w:t xml:space="preserve">YES NO </w:t>
            </w:r>
            <w:r w:rsidRPr="005F2EBE">
              <w:rPr>
                <w:rFonts w:ascii="Garamond" w:hAnsi="Garamond"/>
              </w:rPr>
              <w:t>EH</w:t>
            </w:r>
            <w:r w:rsidRPr="005F2EBE">
              <w:rPr>
                <w:rFonts w:ascii="Garamond" w:hAnsi="Garamond"/>
              </w:rPr>
              <w:t xml:space="preserve"> S17 S47 OTHER</w:t>
            </w:r>
          </w:p>
        </w:tc>
      </w:tr>
      <w:tr w:rsidR="00935BA8" w:rsidRPr="005F2EBE" w14:paraId="343DDD59"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AEBE8A8" w14:textId="77777777" w:rsidR="00935BA8" w:rsidRPr="005F2EBE" w:rsidRDefault="00935BA8" w:rsidP="000176AD">
            <w:pPr>
              <w:rPr>
                <w:rFonts w:ascii="Garamond" w:hAnsi="Garamond"/>
              </w:rPr>
            </w:pPr>
            <w:r w:rsidRPr="005F2EBE">
              <w:rPr>
                <w:rFonts w:ascii="Garamond" w:hAnsi="Garamond"/>
              </w:rPr>
              <w:t>If any other agencies are involved, please list here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7495B3B" w14:textId="77777777" w:rsidR="00935BA8" w:rsidRPr="005F2EBE" w:rsidRDefault="00935BA8" w:rsidP="000176AD">
            <w:pPr>
              <w:rPr>
                <w:rFonts w:ascii="Garamond" w:hAnsi="Garamond"/>
              </w:rPr>
            </w:pPr>
          </w:p>
        </w:tc>
      </w:tr>
      <w:tr w:rsidR="00935BA8" w:rsidRPr="005F2EBE" w14:paraId="5AF43BA4" w14:textId="77777777" w:rsidTr="005F2EBE">
        <w:trPr>
          <w:trHeight w:val="241"/>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4615CEC" w14:textId="77777777" w:rsidR="00935BA8" w:rsidRPr="005F2EBE" w:rsidRDefault="00935BA8" w:rsidP="000176AD">
            <w:pPr>
              <w:rPr>
                <w:rFonts w:ascii="Garamond" w:hAnsi="Garamond"/>
              </w:rPr>
            </w:pPr>
            <w:r w:rsidRPr="005F2EBE">
              <w:rPr>
                <w:rFonts w:ascii="Garamond" w:hAnsi="Garamond"/>
              </w:rPr>
              <w:t>Does the pupil have a Behaviour Support Plan?</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636AF69"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29E4EB03" w14:textId="77777777" w:rsidTr="005F2EBE">
        <w:trPr>
          <w:trHeight w:val="24"/>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6A0DD04" w14:textId="77777777" w:rsidR="00935BA8" w:rsidRPr="005F2EBE" w:rsidRDefault="00935BA8" w:rsidP="000176AD">
            <w:pPr>
              <w:rPr>
                <w:rFonts w:ascii="Garamond" w:hAnsi="Garamond"/>
              </w:rPr>
            </w:pPr>
            <w:r w:rsidRPr="005F2EBE">
              <w:rPr>
                <w:rFonts w:ascii="Garamond" w:hAnsi="Garamond"/>
              </w:rPr>
              <w:t>If the pupil has a Behaviour Support plan, is it attached to this referral?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44BC582"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4112AF51" w14:textId="77777777" w:rsidTr="005F2EBE">
        <w:trPr>
          <w:trHeight w:val="591"/>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E18A350" w14:textId="77777777" w:rsidR="00935BA8" w:rsidRPr="005F2EBE" w:rsidRDefault="00935BA8" w:rsidP="000176AD">
            <w:pPr>
              <w:rPr>
                <w:rFonts w:ascii="Garamond" w:hAnsi="Garamond"/>
              </w:rPr>
            </w:pPr>
            <w:r w:rsidRPr="005F2EBE">
              <w:rPr>
                <w:rFonts w:ascii="Garamond" w:hAnsi="Garamond"/>
              </w:rPr>
              <w:t>Day(s) / timings required (Placement limits must be adhered to)</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23E0A02" w14:textId="77777777" w:rsidR="00935BA8" w:rsidRPr="005F2EBE" w:rsidRDefault="00935BA8" w:rsidP="000176AD">
            <w:pPr>
              <w:rPr>
                <w:rFonts w:ascii="Garamond" w:hAnsi="Garamond"/>
              </w:rPr>
            </w:pPr>
            <w:r w:rsidRPr="005F2EBE">
              <w:rPr>
                <w:rFonts w:ascii="Garamond" w:hAnsi="Garamond"/>
              </w:rPr>
              <w:t>Maximum full-time attendance for not longer than 12 weeks; OR up to 4 sessions per week for a longer period of time. [Conversation History, 10]</w:t>
            </w:r>
          </w:p>
        </w:tc>
      </w:tr>
      <w:tr w:rsidR="00935BA8" w:rsidRPr="005F2EBE" w14:paraId="0C49DA1A"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4DC7FEF" w14:textId="77777777" w:rsidR="00935BA8" w:rsidRPr="005F2EBE" w:rsidRDefault="00935BA8" w:rsidP="000176AD">
            <w:pPr>
              <w:rPr>
                <w:rFonts w:ascii="Garamond" w:hAnsi="Garamond"/>
              </w:rPr>
            </w:pPr>
            <w:r w:rsidRPr="005F2EBE">
              <w:rPr>
                <w:rFonts w:ascii="Garamond" w:hAnsi="Garamond"/>
              </w:rPr>
              <w:t>Preferred attendance duration</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A24AE92" w14:textId="77777777" w:rsidR="00935BA8" w:rsidRPr="005F2EBE" w:rsidRDefault="00935BA8" w:rsidP="000176AD">
            <w:pPr>
              <w:rPr>
                <w:rFonts w:ascii="Garamond" w:hAnsi="Garamond"/>
              </w:rPr>
            </w:pPr>
            <w:r w:rsidRPr="005F2EBE">
              <w:rPr>
                <w:rFonts w:ascii="Garamond" w:hAnsi="Garamond"/>
              </w:rPr>
              <w:t>E.g., one term or one academic year</w:t>
            </w:r>
          </w:p>
        </w:tc>
      </w:tr>
      <w:tr w:rsidR="00935BA8" w:rsidRPr="005F2EBE" w14:paraId="02A27A5C"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840E0BB" w14:textId="77777777" w:rsidR="00935BA8" w:rsidRPr="005F2EBE" w:rsidRDefault="00935BA8" w:rsidP="000176AD">
            <w:pPr>
              <w:rPr>
                <w:rFonts w:ascii="Garamond" w:hAnsi="Garamond"/>
              </w:rPr>
            </w:pPr>
            <w:r w:rsidRPr="005F2EBE">
              <w:rPr>
                <w:rFonts w:ascii="Garamond" w:hAnsi="Garamond"/>
              </w:rPr>
              <w:t>Proposed start date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BFA0BC6" w14:textId="77777777" w:rsidR="00935BA8" w:rsidRPr="005F2EBE" w:rsidRDefault="00935BA8" w:rsidP="000176AD">
            <w:pPr>
              <w:rPr>
                <w:rFonts w:ascii="Garamond" w:hAnsi="Garamond"/>
              </w:rPr>
            </w:pPr>
          </w:p>
        </w:tc>
      </w:tr>
      <w:tr w:rsidR="00935BA8" w:rsidRPr="005F2EBE" w14:paraId="3B034644"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E3CBD37" w14:textId="77777777" w:rsidR="00935BA8" w:rsidRPr="005F2EBE" w:rsidRDefault="00935BA8" w:rsidP="000176AD">
            <w:pPr>
              <w:rPr>
                <w:rFonts w:ascii="Garamond" w:hAnsi="Garamond"/>
              </w:rPr>
            </w:pPr>
            <w:r w:rsidRPr="005F2EBE">
              <w:rPr>
                <w:rFonts w:ascii="Garamond" w:hAnsi="Garamond"/>
              </w:rPr>
              <w:t>Proposed end date</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B33BDBF" w14:textId="77777777" w:rsidR="00935BA8" w:rsidRPr="005F2EBE" w:rsidRDefault="00935BA8" w:rsidP="000176AD">
            <w:pPr>
              <w:rPr>
                <w:rFonts w:ascii="Garamond" w:hAnsi="Garamond"/>
              </w:rPr>
            </w:pPr>
          </w:p>
        </w:tc>
      </w:tr>
      <w:tr w:rsidR="00935BA8" w:rsidRPr="005F2EBE" w14:paraId="102AE844"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7AB7E8A" w14:textId="77777777" w:rsidR="00935BA8" w:rsidRPr="005F2EBE" w:rsidRDefault="00935BA8" w:rsidP="000176AD">
            <w:pPr>
              <w:rPr>
                <w:rFonts w:ascii="Garamond" w:hAnsi="Garamond"/>
              </w:rPr>
            </w:pPr>
            <w:r w:rsidRPr="005F2EBE">
              <w:rPr>
                <w:rFonts w:ascii="Garamond" w:hAnsi="Garamond"/>
              </w:rPr>
              <w:t>Does the pupil attend any other Alternative Provision?</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92233D2" w14:textId="77777777" w:rsidR="00935BA8" w:rsidRPr="005F2EBE" w:rsidRDefault="00935BA8" w:rsidP="000176AD">
            <w:pPr>
              <w:rPr>
                <w:rFonts w:ascii="Garamond" w:hAnsi="Garamond"/>
              </w:rPr>
            </w:pPr>
            <w:proofErr w:type="gramStart"/>
            <w:r w:rsidRPr="005F2EBE">
              <w:rPr>
                <w:rFonts w:ascii="Garamond" w:hAnsi="Garamond"/>
              </w:rPr>
              <w:t>YES</w:t>
            </w:r>
            <w:proofErr w:type="gramEnd"/>
            <w:r w:rsidRPr="005F2EBE">
              <w:rPr>
                <w:rFonts w:ascii="Garamond" w:hAnsi="Garamond"/>
              </w:rPr>
              <w:t xml:space="preserve"> NO N/A</w:t>
            </w:r>
          </w:p>
        </w:tc>
      </w:tr>
      <w:tr w:rsidR="00935BA8" w:rsidRPr="005F2EBE" w14:paraId="3D0F8A34"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91D3E89" w14:textId="77777777" w:rsidR="00935BA8" w:rsidRPr="005F2EBE" w:rsidRDefault="00935BA8" w:rsidP="000176AD">
            <w:pPr>
              <w:rPr>
                <w:rFonts w:ascii="Garamond" w:hAnsi="Garamond"/>
              </w:rPr>
            </w:pPr>
            <w:r w:rsidRPr="005F2EBE">
              <w:rPr>
                <w:rFonts w:ascii="Garamond" w:hAnsi="Garamond"/>
              </w:rPr>
              <w:t xml:space="preserve">If </w:t>
            </w:r>
            <w:proofErr w:type="gramStart"/>
            <w:r w:rsidRPr="005F2EBE">
              <w:rPr>
                <w:rFonts w:ascii="Garamond" w:hAnsi="Garamond"/>
              </w:rPr>
              <w:t>Yes</w:t>
            </w:r>
            <w:proofErr w:type="gramEnd"/>
            <w:r w:rsidRPr="005F2EBE">
              <w:rPr>
                <w:rFonts w:ascii="Garamond" w:hAnsi="Garamond"/>
              </w:rPr>
              <w:t>, please specify days and times</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1F4F2B2" w14:textId="77777777" w:rsidR="00935BA8" w:rsidRPr="005F2EBE" w:rsidRDefault="00935BA8" w:rsidP="000176AD">
            <w:pPr>
              <w:rPr>
                <w:rFonts w:ascii="Garamond" w:hAnsi="Garamond"/>
              </w:rPr>
            </w:pPr>
          </w:p>
        </w:tc>
      </w:tr>
      <w:tr w:rsidR="00935BA8" w:rsidRPr="005F2EBE" w14:paraId="48F1ABAB"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835CA2E" w14:textId="77777777" w:rsidR="00935BA8" w:rsidRPr="005F2EBE" w:rsidRDefault="00935BA8" w:rsidP="000176AD">
            <w:pPr>
              <w:rPr>
                <w:rFonts w:ascii="Garamond" w:hAnsi="Garamond"/>
              </w:rPr>
            </w:pPr>
            <w:r w:rsidRPr="005F2EBE">
              <w:rPr>
                <w:rFonts w:ascii="Garamond" w:hAnsi="Garamond"/>
              </w:rPr>
              <w:t xml:space="preserve">If </w:t>
            </w:r>
            <w:proofErr w:type="gramStart"/>
            <w:r w:rsidRPr="005F2EBE">
              <w:rPr>
                <w:rFonts w:ascii="Garamond" w:hAnsi="Garamond"/>
              </w:rPr>
              <w:t>Yes</w:t>
            </w:r>
            <w:proofErr w:type="gramEnd"/>
            <w:r w:rsidRPr="005F2EBE">
              <w:rPr>
                <w:rFonts w:ascii="Garamond" w:hAnsi="Garamond"/>
              </w:rPr>
              <w:t>, which course(s) (provide level)</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299FFA8" w14:textId="77777777" w:rsidR="00935BA8" w:rsidRPr="005F2EBE" w:rsidRDefault="00935BA8" w:rsidP="000176AD">
            <w:pPr>
              <w:rPr>
                <w:rFonts w:ascii="Garamond" w:hAnsi="Garamond"/>
              </w:rPr>
            </w:pPr>
          </w:p>
        </w:tc>
      </w:tr>
      <w:tr w:rsidR="00935BA8" w:rsidRPr="005F2EBE" w14:paraId="559049E5" w14:textId="77777777" w:rsidTr="005F2EBE">
        <w:trPr>
          <w:trHeight w:val="20"/>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A539E94" w14:textId="77777777" w:rsidR="00935BA8" w:rsidRPr="005F2EBE" w:rsidRDefault="00935BA8" w:rsidP="000176AD">
            <w:pPr>
              <w:rPr>
                <w:rFonts w:ascii="Garamond" w:hAnsi="Garamond"/>
              </w:rPr>
            </w:pPr>
            <w:r w:rsidRPr="005F2EBE">
              <w:rPr>
                <w:rFonts w:ascii="Garamond" w:hAnsi="Garamond"/>
              </w:rPr>
              <w:t>Is the pupil a Young Carer?</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4F77D56" w14:textId="77777777" w:rsidR="00935BA8" w:rsidRPr="005F2EBE" w:rsidRDefault="00935BA8" w:rsidP="000176AD">
            <w:pPr>
              <w:rPr>
                <w:rFonts w:ascii="Garamond" w:hAnsi="Garamond"/>
              </w:rPr>
            </w:pPr>
            <w:r w:rsidRPr="005F2EBE">
              <w:rPr>
                <w:rFonts w:ascii="Garamond" w:hAnsi="Garamond"/>
              </w:rPr>
              <w:t>YES NO</w:t>
            </w:r>
          </w:p>
        </w:tc>
      </w:tr>
      <w:tr w:rsidR="00935BA8" w:rsidRPr="005F2EBE" w14:paraId="15D18CD4" w14:textId="77777777" w:rsidTr="005F2EBE">
        <w:trPr>
          <w:trHeight w:val="31"/>
        </w:trPr>
        <w:tc>
          <w:tcPr>
            <w:tcW w:w="523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B6FC78F" w14:textId="77777777" w:rsidR="00935BA8" w:rsidRPr="005F2EBE" w:rsidRDefault="00935BA8" w:rsidP="000176AD">
            <w:pPr>
              <w:rPr>
                <w:rFonts w:ascii="Garamond" w:hAnsi="Garamond"/>
              </w:rPr>
            </w:pPr>
            <w:r w:rsidRPr="005F2EBE">
              <w:rPr>
                <w:rFonts w:ascii="Garamond" w:hAnsi="Garamond"/>
              </w:rPr>
              <w:t>Is the pupil from a Gypsy, Roma or Traveller community?</w:t>
            </w:r>
          </w:p>
        </w:tc>
        <w:tc>
          <w:tcPr>
            <w:tcW w:w="4961"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A478BF9" w14:textId="77777777" w:rsidR="00935BA8" w:rsidRPr="005F2EBE" w:rsidRDefault="00935BA8" w:rsidP="000176AD">
            <w:pPr>
              <w:rPr>
                <w:rFonts w:ascii="Garamond" w:hAnsi="Garamond"/>
              </w:rPr>
            </w:pPr>
            <w:r w:rsidRPr="005F2EBE">
              <w:rPr>
                <w:rFonts w:ascii="Garamond" w:hAnsi="Garamond"/>
              </w:rPr>
              <w:t>YES NO</w:t>
            </w:r>
          </w:p>
        </w:tc>
      </w:tr>
    </w:tbl>
    <w:p w14:paraId="23144B6D" w14:textId="77777777" w:rsidR="00935BA8" w:rsidRPr="005F2EBE" w:rsidRDefault="00935BA8" w:rsidP="00935BA8">
      <w:pPr>
        <w:pStyle w:val="Heading2"/>
        <w:keepNext w:val="0"/>
        <w:keepLines w:val="0"/>
        <w:shd w:val="clear" w:color="auto" w:fill="FFFFFF"/>
        <w:rPr>
          <w:rFonts w:ascii="Garamond" w:hAnsi="Garamond"/>
          <w:b/>
          <w:bCs/>
          <w:color w:val="0000FF"/>
          <w:sz w:val="20"/>
          <w:szCs w:val="20"/>
        </w:rPr>
      </w:pPr>
    </w:p>
    <w:p w14:paraId="5C9E6718" w14:textId="77777777" w:rsidR="00935BA8" w:rsidRPr="005F2EBE" w:rsidRDefault="00935BA8" w:rsidP="00935BA8">
      <w:pPr>
        <w:pStyle w:val="Heading2"/>
        <w:keepNext w:val="0"/>
        <w:keepLines w:val="0"/>
        <w:shd w:val="clear" w:color="auto" w:fill="FFFFFF"/>
        <w:rPr>
          <w:rFonts w:ascii="Garamond" w:hAnsi="Garamond"/>
          <w:b/>
          <w:bCs/>
          <w:color w:val="0000FF"/>
          <w:sz w:val="20"/>
          <w:szCs w:val="20"/>
        </w:rPr>
      </w:pPr>
      <w:r w:rsidRPr="005F2EBE">
        <w:rPr>
          <w:rFonts w:ascii="Garamond" w:hAnsi="Garamond"/>
          <w:b/>
          <w:bCs/>
          <w:color w:val="0000FF"/>
          <w:sz w:val="20"/>
          <w:szCs w:val="20"/>
        </w:rPr>
        <w:lastRenderedPageBreak/>
        <w:t>SECTION B</w:t>
      </w:r>
    </w:p>
    <w:tbl>
      <w:tblPr>
        <w:tblW w:w="10480" w:type="dxa"/>
        <w:tblBorders>
          <w:top w:val="single" w:sz="8" w:space="0" w:color="CDD2D9"/>
          <w:left w:val="single" w:sz="8" w:space="0" w:color="CDD2D9"/>
          <w:bottom w:val="single" w:sz="8" w:space="0" w:color="CDD2D9"/>
          <w:right w:val="single" w:sz="8" w:space="0" w:color="CDD2D9"/>
          <w:insideH w:val="single" w:sz="8" w:space="0" w:color="CDD2D9"/>
          <w:insideV w:val="single" w:sz="8" w:space="0" w:color="CDD2D9"/>
        </w:tblBorders>
        <w:tblLayout w:type="fixed"/>
        <w:tblLook w:val="0600" w:firstRow="0" w:lastRow="0" w:firstColumn="0" w:lastColumn="0" w:noHBand="1" w:noVBand="1"/>
      </w:tblPr>
      <w:tblGrid>
        <w:gridCol w:w="4385"/>
        <w:gridCol w:w="6095"/>
      </w:tblGrid>
      <w:tr w:rsidR="00935BA8" w:rsidRPr="005F2EBE" w14:paraId="6EA62FEA"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3E5DD09" w14:textId="77777777" w:rsidR="00935BA8" w:rsidRPr="005F2EBE" w:rsidRDefault="00935BA8" w:rsidP="000176AD">
            <w:pPr>
              <w:rPr>
                <w:rFonts w:ascii="Garamond" w:hAnsi="Garamond"/>
              </w:rPr>
            </w:pPr>
            <w:r w:rsidRPr="005F2EBE">
              <w:rPr>
                <w:rFonts w:ascii="Garamond" w:hAnsi="Garamond"/>
              </w:rPr>
              <w:t>PUPIL NAME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45D6986" w14:textId="77777777" w:rsidR="00935BA8" w:rsidRPr="005F2EBE" w:rsidRDefault="00935BA8" w:rsidP="000176AD">
            <w:pPr>
              <w:rPr>
                <w:rFonts w:ascii="Garamond" w:hAnsi="Garamond"/>
              </w:rPr>
            </w:pPr>
          </w:p>
        </w:tc>
      </w:tr>
      <w:tr w:rsidR="00935BA8" w:rsidRPr="005F2EBE" w14:paraId="3E1CD5F0" w14:textId="77777777" w:rsidTr="00935BA8">
        <w:trPr>
          <w:trHeight w:val="875"/>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88915F8" w14:textId="77777777" w:rsidR="00935BA8" w:rsidRPr="005F2EBE" w:rsidRDefault="00935BA8" w:rsidP="000176AD">
            <w:pPr>
              <w:pStyle w:val="Heading2"/>
              <w:keepNext w:val="0"/>
              <w:keepLines w:val="0"/>
              <w:spacing w:after="80"/>
              <w:jc w:val="center"/>
              <w:rPr>
                <w:rFonts w:ascii="Garamond" w:hAnsi="Garamond"/>
                <w:b/>
                <w:bCs/>
                <w:color w:val="303030"/>
                <w:sz w:val="20"/>
                <w:szCs w:val="20"/>
              </w:rPr>
            </w:pPr>
            <w:r w:rsidRPr="005F2EBE">
              <w:rPr>
                <w:rFonts w:ascii="Garamond" w:hAnsi="Garamond"/>
                <w:b/>
                <w:bCs/>
                <w:color w:val="303030"/>
                <w:sz w:val="20"/>
                <w:szCs w:val="20"/>
              </w:rPr>
              <w:t>CORE INFORMATION</w:t>
            </w:r>
          </w:p>
        </w:tc>
      </w:tr>
      <w:tr w:rsidR="00935BA8" w:rsidRPr="005F2EBE" w14:paraId="215CCDA9" w14:textId="77777777" w:rsidTr="00935BA8">
        <w:trPr>
          <w:trHeight w:val="128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34821FD" w14:textId="77777777" w:rsidR="00935BA8" w:rsidRPr="005F2EBE" w:rsidRDefault="00935BA8" w:rsidP="000176AD">
            <w:pPr>
              <w:rPr>
                <w:rFonts w:ascii="Garamond" w:hAnsi="Garamond"/>
              </w:rPr>
            </w:pPr>
            <w:r w:rsidRPr="005F2EBE">
              <w:rPr>
                <w:rFonts w:ascii="Garamond" w:hAnsi="Garamond"/>
              </w:rPr>
              <w:t>Gender</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14CE3E4" w14:textId="77777777" w:rsidR="00935BA8" w:rsidRPr="005F2EBE" w:rsidRDefault="00935BA8" w:rsidP="000176AD">
            <w:pPr>
              <w:rPr>
                <w:rFonts w:ascii="Garamond" w:hAnsi="Garamond"/>
              </w:rPr>
            </w:pPr>
            <w:r w:rsidRPr="005F2EBE">
              <w:rPr>
                <w:rFonts w:ascii="Garamond" w:hAnsi="Garamond"/>
              </w:rPr>
              <w:t>MALE</w:t>
            </w:r>
          </w:p>
          <w:p w14:paraId="6DCF7AC4" w14:textId="77777777" w:rsidR="00935BA8" w:rsidRPr="005F2EBE" w:rsidRDefault="00935BA8" w:rsidP="000176AD">
            <w:pPr>
              <w:rPr>
                <w:rFonts w:ascii="Garamond" w:hAnsi="Garamond"/>
              </w:rPr>
            </w:pPr>
            <w:bookmarkStart w:id="29" w:name="_1uk5b190zm06" w:colFirst="0" w:colLast="0"/>
            <w:bookmarkEnd w:id="29"/>
            <w:r w:rsidRPr="005F2EBE">
              <w:rPr>
                <w:rFonts w:ascii="Garamond" w:hAnsi="Garamond"/>
              </w:rPr>
              <w:t>FEMALE</w:t>
            </w:r>
          </w:p>
          <w:p w14:paraId="4BA5A258" w14:textId="77777777" w:rsidR="00935BA8" w:rsidRPr="005F2EBE" w:rsidRDefault="00935BA8" w:rsidP="000176AD">
            <w:pPr>
              <w:rPr>
                <w:rFonts w:ascii="Garamond" w:hAnsi="Garamond"/>
              </w:rPr>
            </w:pPr>
            <w:bookmarkStart w:id="30" w:name="_8fvsrz9uj8ww" w:colFirst="0" w:colLast="0"/>
            <w:bookmarkEnd w:id="30"/>
            <w:r w:rsidRPr="005F2EBE">
              <w:rPr>
                <w:rFonts w:ascii="Garamond" w:hAnsi="Garamond"/>
              </w:rPr>
              <w:t>DENTIFIES AS MALE</w:t>
            </w:r>
          </w:p>
          <w:p w14:paraId="2C51EE99" w14:textId="77777777" w:rsidR="00935BA8" w:rsidRPr="005F2EBE" w:rsidRDefault="00935BA8" w:rsidP="000176AD">
            <w:pPr>
              <w:rPr>
                <w:rFonts w:ascii="Garamond" w:hAnsi="Garamond"/>
              </w:rPr>
            </w:pPr>
            <w:bookmarkStart w:id="31" w:name="_b295tayspgs6" w:colFirst="0" w:colLast="0"/>
            <w:bookmarkEnd w:id="31"/>
            <w:r w:rsidRPr="005F2EBE">
              <w:rPr>
                <w:rFonts w:ascii="Garamond" w:hAnsi="Garamond"/>
              </w:rPr>
              <w:t>DENTIFIES AS FEMALE</w:t>
            </w:r>
          </w:p>
          <w:p w14:paraId="5E3B3B3F" w14:textId="77777777" w:rsidR="00935BA8" w:rsidRPr="005F2EBE" w:rsidRDefault="00935BA8" w:rsidP="000176AD">
            <w:pPr>
              <w:rPr>
                <w:rFonts w:ascii="Garamond" w:hAnsi="Garamond"/>
              </w:rPr>
            </w:pPr>
            <w:bookmarkStart w:id="32" w:name="_x86rd65inuax" w:colFirst="0" w:colLast="0"/>
            <w:bookmarkEnd w:id="32"/>
            <w:r w:rsidRPr="005F2EBE">
              <w:rPr>
                <w:rFonts w:ascii="Garamond" w:hAnsi="Garamond"/>
              </w:rPr>
              <w:t>NON-BINARY</w:t>
            </w:r>
          </w:p>
        </w:tc>
      </w:tr>
      <w:tr w:rsidR="00935BA8" w:rsidRPr="005F2EBE" w14:paraId="17F387A9" w14:textId="77777777" w:rsidTr="00935BA8">
        <w:trPr>
          <w:trHeight w:val="9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04A83D8" w14:textId="77777777" w:rsidR="00935BA8" w:rsidRPr="005F2EBE" w:rsidRDefault="00935BA8" w:rsidP="000176AD">
            <w:pPr>
              <w:rPr>
                <w:rFonts w:ascii="Garamond" w:hAnsi="Garamond"/>
              </w:rPr>
            </w:pPr>
            <w:r w:rsidRPr="005F2EBE">
              <w:rPr>
                <w:rFonts w:ascii="Garamond" w:hAnsi="Garamond"/>
              </w:rPr>
              <w:t>Ethnicity</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5B0B8D4" w14:textId="77777777" w:rsidR="00935BA8" w:rsidRPr="005F2EBE" w:rsidRDefault="00935BA8" w:rsidP="000176AD">
            <w:pPr>
              <w:rPr>
                <w:rFonts w:ascii="Garamond" w:hAnsi="Garamond"/>
                <w:sz w:val="18"/>
                <w:szCs w:val="18"/>
              </w:rPr>
            </w:pPr>
            <w:r w:rsidRPr="005F2EBE">
              <w:rPr>
                <w:rFonts w:ascii="Garamond" w:hAnsi="Garamond"/>
                <w:sz w:val="18"/>
                <w:szCs w:val="18"/>
              </w:rPr>
              <w:t>WHITE BRITISH</w:t>
            </w:r>
          </w:p>
          <w:p w14:paraId="27AF822C" w14:textId="77777777" w:rsidR="00935BA8" w:rsidRPr="005F2EBE" w:rsidRDefault="00935BA8" w:rsidP="000176AD">
            <w:pPr>
              <w:rPr>
                <w:rFonts w:ascii="Garamond" w:hAnsi="Garamond"/>
                <w:sz w:val="18"/>
                <w:szCs w:val="18"/>
              </w:rPr>
            </w:pPr>
            <w:r w:rsidRPr="005F2EBE">
              <w:rPr>
                <w:rFonts w:ascii="Garamond" w:hAnsi="Garamond"/>
                <w:sz w:val="18"/>
                <w:szCs w:val="18"/>
              </w:rPr>
              <w:t>IRISH</w:t>
            </w:r>
          </w:p>
          <w:p w14:paraId="13219C17" w14:textId="77777777" w:rsidR="00935BA8" w:rsidRPr="005F2EBE" w:rsidRDefault="00935BA8" w:rsidP="000176AD">
            <w:pPr>
              <w:rPr>
                <w:rFonts w:ascii="Garamond" w:hAnsi="Garamond"/>
                <w:sz w:val="18"/>
                <w:szCs w:val="18"/>
              </w:rPr>
            </w:pPr>
            <w:r w:rsidRPr="005F2EBE">
              <w:rPr>
                <w:rFonts w:ascii="Garamond" w:hAnsi="Garamond"/>
                <w:sz w:val="18"/>
                <w:szCs w:val="18"/>
              </w:rPr>
              <w:t>WHITE GYSPY ROMA</w:t>
            </w:r>
          </w:p>
          <w:p w14:paraId="0B6DEA7C" w14:textId="77777777" w:rsidR="00935BA8" w:rsidRPr="005F2EBE" w:rsidRDefault="00935BA8" w:rsidP="000176AD">
            <w:pPr>
              <w:rPr>
                <w:rFonts w:ascii="Garamond" w:hAnsi="Garamond"/>
                <w:sz w:val="18"/>
                <w:szCs w:val="18"/>
              </w:rPr>
            </w:pPr>
            <w:r w:rsidRPr="005F2EBE">
              <w:rPr>
                <w:rFonts w:ascii="Garamond" w:hAnsi="Garamond"/>
                <w:sz w:val="18"/>
                <w:szCs w:val="18"/>
              </w:rPr>
              <w:t>TRAVELLER OF IRISH HERITAGE</w:t>
            </w:r>
          </w:p>
          <w:p w14:paraId="12C95F81" w14:textId="77777777" w:rsidR="00935BA8" w:rsidRPr="005F2EBE" w:rsidRDefault="00935BA8" w:rsidP="000176AD">
            <w:pPr>
              <w:rPr>
                <w:rFonts w:ascii="Garamond" w:hAnsi="Garamond"/>
                <w:sz w:val="18"/>
                <w:szCs w:val="18"/>
              </w:rPr>
            </w:pPr>
            <w:r w:rsidRPr="005F2EBE">
              <w:rPr>
                <w:rFonts w:ascii="Garamond" w:hAnsi="Garamond"/>
                <w:sz w:val="18"/>
                <w:szCs w:val="18"/>
              </w:rPr>
              <w:t>ANY OTHER BACKGROUND</w:t>
            </w:r>
          </w:p>
          <w:p w14:paraId="5261A424" w14:textId="77777777" w:rsidR="00935BA8" w:rsidRPr="005F2EBE" w:rsidRDefault="00935BA8" w:rsidP="000176AD">
            <w:pPr>
              <w:rPr>
                <w:rFonts w:ascii="Garamond" w:hAnsi="Garamond"/>
                <w:sz w:val="18"/>
                <w:szCs w:val="18"/>
              </w:rPr>
            </w:pPr>
            <w:r w:rsidRPr="005F2EBE">
              <w:rPr>
                <w:rFonts w:ascii="Garamond" w:hAnsi="Garamond"/>
                <w:sz w:val="18"/>
                <w:szCs w:val="18"/>
              </w:rPr>
              <w:t>WHITE AND BLACK CARIBBEAN</w:t>
            </w:r>
          </w:p>
          <w:p w14:paraId="06E2CF79" w14:textId="77777777" w:rsidR="00935BA8" w:rsidRPr="005F2EBE" w:rsidRDefault="00935BA8" w:rsidP="000176AD">
            <w:pPr>
              <w:rPr>
                <w:rFonts w:ascii="Garamond" w:hAnsi="Garamond"/>
                <w:sz w:val="18"/>
                <w:szCs w:val="18"/>
              </w:rPr>
            </w:pPr>
            <w:r w:rsidRPr="005F2EBE">
              <w:rPr>
                <w:rFonts w:ascii="Garamond" w:hAnsi="Garamond"/>
                <w:sz w:val="18"/>
                <w:szCs w:val="18"/>
              </w:rPr>
              <w:t>AND BLACK AFRICAN</w:t>
            </w:r>
          </w:p>
          <w:p w14:paraId="463E18FE" w14:textId="77777777" w:rsidR="00935BA8" w:rsidRPr="005F2EBE" w:rsidRDefault="00935BA8" w:rsidP="000176AD">
            <w:pPr>
              <w:rPr>
                <w:rFonts w:ascii="Garamond" w:hAnsi="Garamond"/>
                <w:sz w:val="18"/>
                <w:szCs w:val="18"/>
              </w:rPr>
            </w:pPr>
            <w:r w:rsidRPr="005F2EBE">
              <w:rPr>
                <w:rFonts w:ascii="Garamond" w:hAnsi="Garamond"/>
                <w:sz w:val="18"/>
                <w:szCs w:val="18"/>
              </w:rPr>
              <w:t>WHITE AND ASIAN</w:t>
            </w:r>
          </w:p>
          <w:p w14:paraId="57519F6A" w14:textId="77777777" w:rsidR="00935BA8" w:rsidRPr="005F2EBE" w:rsidRDefault="00935BA8" w:rsidP="000176AD">
            <w:pPr>
              <w:rPr>
                <w:rFonts w:ascii="Garamond" w:hAnsi="Garamond"/>
                <w:sz w:val="18"/>
                <w:szCs w:val="18"/>
              </w:rPr>
            </w:pPr>
            <w:r w:rsidRPr="005F2EBE">
              <w:rPr>
                <w:rFonts w:ascii="Garamond" w:hAnsi="Garamond"/>
                <w:sz w:val="18"/>
                <w:szCs w:val="18"/>
              </w:rPr>
              <w:t>ANY OTHER MIXED OR MULTIPLE ETHNIC BACKGROUND</w:t>
            </w:r>
          </w:p>
          <w:p w14:paraId="715D88DC" w14:textId="77777777" w:rsidR="00935BA8" w:rsidRPr="005F2EBE" w:rsidRDefault="00935BA8" w:rsidP="000176AD">
            <w:pPr>
              <w:rPr>
                <w:rFonts w:ascii="Garamond" w:hAnsi="Garamond"/>
                <w:sz w:val="18"/>
                <w:szCs w:val="18"/>
              </w:rPr>
            </w:pPr>
            <w:r w:rsidRPr="005F2EBE">
              <w:rPr>
                <w:rFonts w:ascii="Garamond" w:hAnsi="Garamond"/>
                <w:sz w:val="18"/>
                <w:szCs w:val="18"/>
              </w:rPr>
              <w:t>INDIAN</w:t>
            </w:r>
          </w:p>
          <w:p w14:paraId="2C585A95" w14:textId="77777777" w:rsidR="00935BA8" w:rsidRPr="005F2EBE" w:rsidRDefault="00935BA8" w:rsidP="000176AD">
            <w:pPr>
              <w:rPr>
                <w:rFonts w:ascii="Garamond" w:hAnsi="Garamond"/>
                <w:sz w:val="18"/>
                <w:szCs w:val="18"/>
              </w:rPr>
            </w:pPr>
            <w:r w:rsidRPr="005F2EBE">
              <w:rPr>
                <w:rFonts w:ascii="Garamond" w:hAnsi="Garamond"/>
                <w:sz w:val="18"/>
                <w:szCs w:val="18"/>
              </w:rPr>
              <w:t>PAKISTANI BANGLADESHI</w:t>
            </w:r>
          </w:p>
          <w:p w14:paraId="5497C6F1" w14:textId="77777777" w:rsidR="00935BA8" w:rsidRPr="005F2EBE" w:rsidRDefault="00935BA8" w:rsidP="000176AD">
            <w:pPr>
              <w:rPr>
                <w:rFonts w:ascii="Garamond" w:hAnsi="Garamond"/>
                <w:sz w:val="18"/>
                <w:szCs w:val="18"/>
              </w:rPr>
            </w:pPr>
            <w:r w:rsidRPr="005F2EBE">
              <w:rPr>
                <w:rFonts w:ascii="Garamond" w:hAnsi="Garamond"/>
                <w:sz w:val="18"/>
                <w:szCs w:val="18"/>
              </w:rPr>
              <w:t>CHINESE</w:t>
            </w:r>
          </w:p>
          <w:p w14:paraId="5DB7E9F5" w14:textId="77777777" w:rsidR="00935BA8" w:rsidRPr="005F2EBE" w:rsidRDefault="00935BA8" w:rsidP="000176AD">
            <w:pPr>
              <w:rPr>
                <w:rFonts w:ascii="Garamond" w:hAnsi="Garamond"/>
                <w:sz w:val="18"/>
                <w:szCs w:val="18"/>
              </w:rPr>
            </w:pPr>
            <w:r w:rsidRPr="005F2EBE">
              <w:rPr>
                <w:rFonts w:ascii="Garamond" w:hAnsi="Garamond"/>
                <w:sz w:val="18"/>
                <w:szCs w:val="18"/>
              </w:rPr>
              <w:t>ANY OTHER ASIAN BACKGROUND</w:t>
            </w:r>
          </w:p>
          <w:p w14:paraId="7397571C" w14:textId="77777777" w:rsidR="00935BA8" w:rsidRPr="005F2EBE" w:rsidRDefault="00935BA8" w:rsidP="000176AD">
            <w:pPr>
              <w:rPr>
                <w:rFonts w:ascii="Garamond" w:hAnsi="Garamond"/>
                <w:sz w:val="18"/>
                <w:szCs w:val="18"/>
              </w:rPr>
            </w:pPr>
            <w:r w:rsidRPr="005F2EBE">
              <w:rPr>
                <w:rFonts w:ascii="Garamond" w:hAnsi="Garamond"/>
                <w:sz w:val="18"/>
                <w:szCs w:val="18"/>
              </w:rPr>
              <w:t>BLACK AFRICAN</w:t>
            </w:r>
          </w:p>
          <w:p w14:paraId="0FF5B7B9" w14:textId="77777777" w:rsidR="00935BA8" w:rsidRPr="005F2EBE" w:rsidRDefault="00935BA8" w:rsidP="000176AD">
            <w:pPr>
              <w:rPr>
                <w:rFonts w:ascii="Garamond" w:hAnsi="Garamond"/>
                <w:sz w:val="18"/>
                <w:szCs w:val="18"/>
              </w:rPr>
            </w:pPr>
            <w:r w:rsidRPr="005F2EBE">
              <w:rPr>
                <w:rFonts w:ascii="Garamond" w:hAnsi="Garamond"/>
                <w:sz w:val="18"/>
                <w:szCs w:val="18"/>
              </w:rPr>
              <w:t>BLACK CARIBBEAN</w:t>
            </w:r>
          </w:p>
          <w:p w14:paraId="6095F312" w14:textId="77777777" w:rsidR="00935BA8" w:rsidRPr="005F2EBE" w:rsidRDefault="00935BA8" w:rsidP="000176AD">
            <w:pPr>
              <w:rPr>
                <w:rFonts w:ascii="Garamond" w:hAnsi="Garamond"/>
                <w:sz w:val="18"/>
                <w:szCs w:val="18"/>
              </w:rPr>
            </w:pPr>
            <w:r w:rsidRPr="005F2EBE">
              <w:rPr>
                <w:rFonts w:ascii="Garamond" w:hAnsi="Garamond"/>
                <w:sz w:val="18"/>
                <w:szCs w:val="18"/>
              </w:rPr>
              <w:t>ARAB</w:t>
            </w:r>
          </w:p>
          <w:p w14:paraId="739AE296" w14:textId="77777777" w:rsidR="00935BA8" w:rsidRPr="005F2EBE" w:rsidRDefault="00935BA8" w:rsidP="000176AD">
            <w:pPr>
              <w:rPr>
                <w:rFonts w:ascii="Garamond" w:hAnsi="Garamond"/>
              </w:rPr>
            </w:pPr>
            <w:r w:rsidRPr="005F2EBE">
              <w:rPr>
                <w:rFonts w:ascii="Garamond" w:hAnsi="Garamond"/>
                <w:sz w:val="18"/>
                <w:szCs w:val="18"/>
              </w:rPr>
              <w:t>ANY OTHER ETHNIC GROUP</w:t>
            </w:r>
          </w:p>
        </w:tc>
      </w:tr>
      <w:tr w:rsidR="00935BA8" w:rsidRPr="005F2EBE" w14:paraId="313819B0"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4A818E9" w14:textId="77777777" w:rsidR="00935BA8" w:rsidRPr="005F2EBE" w:rsidRDefault="00935BA8" w:rsidP="000176AD">
            <w:pPr>
              <w:rPr>
                <w:rFonts w:ascii="Garamond" w:hAnsi="Garamond"/>
              </w:rPr>
            </w:pPr>
            <w:r w:rsidRPr="005F2EBE">
              <w:rPr>
                <w:rFonts w:ascii="Garamond" w:hAnsi="Garamond"/>
              </w:rPr>
              <w:t>Name of parent/carer</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FD09D86" w14:textId="77777777" w:rsidR="00935BA8" w:rsidRPr="005F2EBE" w:rsidRDefault="00935BA8" w:rsidP="000176AD">
            <w:pPr>
              <w:rPr>
                <w:rFonts w:ascii="Garamond" w:hAnsi="Garamond"/>
              </w:rPr>
            </w:pPr>
          </w:p>
        </w:tc>
      </w:tr>
      <w:tr w:rsidR="00935BA8" w:rsidRPr="005F2EBE" w14:paraId="12793F8E"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03E4017" w14:textId="77777777" w:rsidR="00935BA8" w:rsidRPr="005F2EBE" w:rsidRDefault="00935BA8" w:rsidP="000176AD">
            <w:pPr>
              <w:rPr>
                <w:rFonts w:ascii="Garamond" w:hAnsi="Garamond"/>
              </w:rPr>
            </w:pPr>
            <w:r w:rsidRPr="005F2EBE">
              <w:rPr>
                <w:rFonts w:ascii="Garamond" w:hAnsi="Garamond"/>
              </w:rPr>
              <w:t>Email of parent/carer</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F2D934F" w14:textId="77777777" w:rsidR="00935BA8" w:rsidRPr="005F2EBE" w:rsidRDefault="00935BA8" w:rsidP="000176AD">
            <w:pPr>
              <w:rPr>
                <w:rFonts w:ascii="Garamond" w:hAnsi="Garamond"/>
              </w:rPr>
            </w:pPr>
          </w:p>
        </w:tc>
      </w:tr>
      <w:tr w:rsidR="00935BA8" w:rsidRPr="005F2EBE" w14:paraId="7B223776"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087D5D2" w14:textId="77777777" w:rsidR="00935BA8" w:rsidRPr="005F2EBE" w:rsidRDefault="00935BA8" w:rsidP="000176AD">
            <w:pPr>
              <w:rPr>
                <w:rFonts w:ascii="Garamond" w:hAnsi="Garamond"/>
              </w:rPr>
            </w:pPr>
            <w:r w:rsidRPr="005F2EBE">
              <w:rPr>
                <w:rFonts w:ascii="Garamond" w:hAnsi="Garamond"/>
              </w:rPr>
              <w:t>Mobile telephone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622ABB7" w14:textId="77777777" w:rsidR="00935BA8" w:rsidRPr="005F2EBE" w:rsidRDefault="00935BA8" w:rsidP="000176AD">
            <w:pPr>
              <w:rPr>
                <w:rFonts w:ascii="Garamond" w:hAnsi="Garamond"/>
              </w:rPr>
            </w:pPr>
          </w:p>
        </w:tc>
      </w:tr>
      <w:tr w:rsidR="00935BA8" w:rsidRPr="005F2EBE" w14:paraId="152D49DA"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AB69B9B" w14:textId="77777777" w:rsidR="00935BA8" w:rsidRPr="005F2EBE" w:rsidRDefault="00935BA8" w:rsidP="000176AD">
            <w:pPr>
              <w:rPr>
                <w:rFonts w:ascii="Garamond" w:hAnsi="Garamond"/>
              </w:rPr>
            </w:pPr>
            <w:r w:rsidRPr="005F2EBE">
              <w:rPr>
                <w:rFonts w:ascii="Garamond" w:hAnsi="Garamond"/>
              </w:rPr>
              <w:t>Home telephone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A7C7F51" w14:textId="77777777" w:rsidR="00935BA8" w:rsidRPr="005F2EBE" w:rsidRDefault="00935BA8" w:rsidP="000176AD">
            <w:pPr>
              <w:rPr>
                <w:rFonts w:ascii="Garamond" w:hAnsi="Garamond"/>
              </w:rPr>
            </w:pPr>
          </w:p>
        </w:tc>
      </w:tr>
      <w:tr w:rsidR="00935BA8" w:rsidRPr="005F2EBE" w14:paraId="4C4EB13F"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576FAC1" w14:textId="77777777" w:rsidR="00935BA8" w:rsidRPr="005F2EBE" w:rsidRDefault="00935BA8" w:rsidP="000176AD">
            <w:pPr>
              <w:rPr>
                <w:rFonts w:ascii="Garamond" w:hAnsi="Garamond"/>
              </w:rPr>
            </w:pPr>
            <w:r w:rsidRPr="005F2EBE">
              <w:rPr>
                <w:rFonts w:ascii="Garamond" w:hAnsi="Garamond"/>
              </w:rPr>
              <w:t>Work telephone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07E6753" w14:textId="77777777" w:rsidR="00935BA8" w:rsidRPr="005F2EBE" w:rsidRDefault="00935BA8" w:rsidP="000176AD">
            <w:pPr>
              <w:rPr>
                <w:rFonts w:ascii="Garamond" w:hAnsi="Garamond"/>
              </w:rPr>
            </w:pPr>
          </w:p>
        </w:tc>
      </w:tr>
      <w:tr w:rsidR="00935BA8" w:rsidRPr="005F2EBE" w14:paraId="418F8A6D"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1F28C6A" w14:textId="77777777" w:rsidR="00935BA8" w:rsidRPr="005F2EBE" w:rsidRDefault="00935BA8" w:rsidP="000176AD">
            <w:pPr>
              <w:rPr>
                <w:rFonts w:ascii="Garamond" w:hAnsi="Garamond"/>
              </w:rPr>
            </w:pPr>
            <w:r w:rsidRPr="005F2EBE">
              <w:rPr>
                <w:rFonts w:ascii="Garamond" w:hAnsi="Garamond"/>
              </w:rPr>
              <w:t>Emergency contact 1 Name/relationship</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1017FC5" w14:textId="77777777" w:rsidR="00935BA8" w:rsidRPr="005F2EBE" w:rsidRDefault="00935BA8" w:rsidP="000176AD">
            <w:pPr>
              <w:rPr>
                <w:rFonts w:ascii="Garamond" w:hAnsi="Garamond"/>
              </w:rPr>
            </w:pPr>
          </w:p>
        </w:tc>
      </w:tr>
      <w:tr w:rsidR="00935BA8" w:rsidRPr="005F2EBE" w14:paraId="36EA89C3"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ABE4A9E" w14:textId="77777777" w:rsidR="00935BA8" w:rsidRPr="005F2EBE" w:rsidRDefault="00935BA8" w:rsidP="000176AD">
            <w:pPr>
              <w:rPr>
                <w:rFonts w:ascii="Garamond" w:hAnsi="Garamond"/>
              </w:rPr>
            </w:pPr>
            <w:r w:rsidRPr="005F2EBE">
              <w:rPr>
                <w:rFonts w:ascii="Garamond" w:hAnsi="Garamond"/>
              </w:rPr>
              <w:t>Emergency contact 1 Telephone number</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1417321" w14:textId="77777777" w:rsidR="00935BA8" w:rsidRPr="005F2EBE" w:rsidRDefault="00935BA8" w:rsidP="000176AD">
            <w:pPr>
              <w:rPr>
                <w:rFonts w:ascii="Garamond" w:hAnsi="Garamond"/>
              </w:rPr>
            </w:pPr>
          </w:p>
        </w:tc>
      </w:tr>
      <w:tr w:rsidR="00935BA8" w:rsidRPr="005F2EBE" w14:paraId="1121D136"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EB3D056" w14:textId="77777777" w:rsidR="00935BA8" w:rsidRPr="005F2EBE" w:rsidRDefault="00935BA8" w:rsidP="000176AD">
            <w:pPr>
              <w:rPr>
                <w:rFonts w:ascii="Garamond" w:hAnsi="Garamond"/>
              </w:rPr>
            </w:pPr>
            <w:r w:rsidRPr="005F2EBE">
              <w:rPr>
                <w:rFonts w:ascii="Garamond" w:hAnsi="Garamond"/>
              </w:rPr>
              <w:t>Emergency contact 2 Name/relationship</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34C4C8F" w14:textId="77777777" w:rsidR="00935BA8" w:rsidRPr="005F2EBE" w:rsidRDefault="00935BA8" w:rsidP="000176AD">
            <w:pPr>
              <w:rPr>
                <w:rFonts w:ascii="Garamond" w:hAnsi="Garamond"/>
              </w:rPr>
            </w:pPr>
          </w:p>
        </w:tc>
      </w:tr>
      <w:tr w:rsidR="00935BA8" w:rsidRPr="005F2EBE" w14:paraId="2B5CCC43"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963AE20" w14:textId="77777777" w:rsidR="00935BA8" w:rsidRPr="005F2EBE" w:rsidRDefault="00935BA8" w:rsidP="000176AD">
            <w:pPr>
              <w:rPr>
                <w:rFonts w:ascii="Garamond" w:hAnsi="Garamond"/>
              </w:rPr>
            </w:pPr>
            <w:r w:rsidRPr="005F2EBE">
              <w:rPr>
                <w:rFonts w:ascii="Garamond" w:hAnsi="Garamond"/>
              </w:rPr>
              <w:t>Emergency contact 2 Telephone number</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01BF397" w14:textId="77777777" w:rsidR="00935BA8" w:rsidRPr="005F2EBE" w:rsidRDefault="00935BA8" w:rsidP="000176AD">
            <w:pPr>
              <w:rPr>
                <w:rFonts w:ascii="Garamond" w:hAnsi="Garamond"/>
              </w:rPr>
            </w:pPr>
          </w:p>
        </w:tc>
      </w:tr>
      <w:tr w:rsidR="00935BA8" w:rsidRPr="005F2EBE" w14:paraId="750E40AA"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214E91A" w14:textId="77777777" w:rsidR="00935BA8" w:rsidRPr="005F2EBE" w:rsidRDefault="00935BA8" w:rsidP="000176AD">
            <w:pPr>
              <w:rPr>
                <w:rFonts w:ascii="Garamond" w:hAnsi="Garamond"/>
              </w:rPr>
            </w:pPr>
            <w:r w:rsidRPr="005F2EBE">
              <w:rPr>
                <w:rFonts w:ascii="Garamond" w:hAnsi="Garamond"/>
              </w:rPr>
              <w:t>Course/provision offer</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73F5E38" w14:textId="77777777" w:rsidR="00935BA8" w:rsidRPr="005F2EBE" w:rsidRDefault="00935BA8" w:rsidP="000176AD">
            <w:pPr>
              <w:rPr>
                <w:rFonts w:ascii="Garamond" w:hAnsi="Garamond"/>
              </w:rPr>
            </w:pPr>
          </w:p>
        </w:tc>
      </w:tr>
      <w:tr w:rsidR="00935BA8" w:rsidRPr="005F2EBE" w14:paraId="092A6869" w14:textId="77777777" w:rsidTr="00935BA8">
        <w:trPr>
          <w:trHeight w:val="49"/>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ED3AE0C" w14:textId="77777777" w:rsidR="00935BA8" w:rsidRPr="005F2EBE" w:rsidRDefault="00935BA8" w:rsidP="000176AD">
            <w:pPr>
              <w:rPr>
                <w:rFonts w:ascii="Garamond" w:hAnsi="Garamond"/>
              </w:rPr>
            </w:pPr>
            <w:r w:rsidRPr="005F2EBE">
              <w:rPr>
                <w:rFonts w:ascii="Garamond" w:hAnsi="Garamond"/>
              </w:rPr>
              <w:t>Days and times to attend (Must adhere to policy limits)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9C8D89A" w14:textId="77777777" w:rsidR="00935BA8" w:rsidRPr="005F2EBE" w:rsidRDefault="00935BA8" w:rsidP="000176AD">
            <w:pPr>
              <w:rPr>
                <w:rFonts w:ascii="Garamond" w:hAnsi="Garamond"/>
              </w:rPr>
            </w:pPr>
            <w:r w:rsidRPr="005F2EBE">
              <w:rPr>
                <w:rFonts w:ascii="Garamond" w:hAnsi="Garamond"/>
              </w:rPr>
              <w:t>Maximum full-time attendance for not longer than 12 weeks; OR up to 4 sessions per week for a longer period of time. [Conversation History]</w:t>
            </w:r>
          </w:p>
        </w:tc>
      </w:tr>
      <w:tr w:rsidR="00935BA8" w:rsidRPr="005F2EBE" w14:paraId="67A0379F"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AF43D2A" w14:textId="77777777" w:rsidR="00935BA8" w:rsidRPr="005F2EBE" w:rsidRDefault="00935BA8" w:rsidP="000176AD">
            <w:pPr>
              <w:rPr>
                <w:rFonts w:ascii="Garamond" w:hAnsi="Garamond"/>
              </w:rPr>
            </w:pPr>
            <w:r w:rsidRPr="005F2EBE">
              <w:rPr>
                <w:rFonts w:ascii="Garamond" w:hAnsi="Garamond"/>
              </w:rPr>
              <w:t>Agreed taster date (if applicable)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6DB56DD" w14:textId="77777777" w:rsidR="00935BA8" w:rsidRPr="005F2EBE" w:rsidRDefault="00935BA8" w:rsidP="000176AD">
            <w:pPr>
              <w:rPr>
                <w:rFonts w:ascii="Garamond" w:hAnsi="Garamond"/>
              </w:rPr>
            </w:pPr>
          </w:p>
        </w:tc>
      </w:tr>
      <w:tr w:rsidR="00935BA8" w:rsidRPr="005F2EBE" w14:paraId="64ED8E47"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882B8B7" w14:textId="77777777" w:rsidR="00935BA8" w:rsidRPr="005F2EBE" w:rsidRDefault="00935BA8" w:rsidP="000176AD">
            <w:pPr>
              <w:rPr>
                <w:rFonts w:ascii="Garamond" w:hAnsi="Garamond"/>
              </w:rPr>
            </w:pPr>
            <w:r w:rsidRPr="005F2EBE">
              <w:rPr>
                <w:rFonts w:ascii="Garamond" w:hAnsi="Garamond"/>
              </w:rPr>
              <w:t>Agreed start date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9F4F1D1" w14:textId="77777777" w:rsidR="00935BA8" w:rsidRPr="005F2EBE" w:rsidRDefault="00935BA8" w:rsidP="000176AD">
            <w:pPr>
              <w:rPr>
                <w:rFonts w:ascii="Garamond" w:hAnsi="Garamond"/>
              </w:rPr>
            </w:pPr>
          </w:p>
        </w:tc>
      </w:tr>
      <w:tr w:rsidR="00935BA8" w:rsidRPr="005F2EBE" w14:paraId="32B15476"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8783235" w14:textId="77777777" w:rsidR="00935BA8" w:rsidRPr="005F2EBE" w:rsidRDefault="00935BA8" w:rsidP="000176AD">
            <w:pPr>
              <w:rPr>
                <w:rFonts w:ascii="Garamond" w:hAnsi="Garamond"/>
              </w:rPr>
            </w:pPr>
            <w:r w:rsidRPr="005F2EBE">
              <w:rPr>
                <w:rFonts w:ascii="Garamond" w:hAnsi="Garamond"/>
              </w:rPr>
              <w:t>Planned end date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62ACAC3" w14:textId="77777777" w:rsidR="00935BA8" w:rsidRPr="005F2EBE" w:rsidRDefault="00935BA8" w:rsidP="000176AD">
            <w:pPr>
              <w:rPr>
                <w:rFonts w:ascii="Garamond" w:hAnsi="Garamond"/>
              </w:rPr>
            </w:pPr>
          </w:p>
        </w:tc>
      </w:tr>
      <w:tr w:rsidR="00935BA8" w:rsidRPr="005F2EBE" w14:paraId="4007BBCF"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802007E" w14:textId="77777777" w:rsidR="00935BA8" w:rsidRPr="005F2EBE" w:rsidRDefault="00935BA8" w:rsidP="000176AD">
            <w:pPr>
              <w:rPr>
                <w:rFonts w:ascii="Garamond" w:hAnsi="Garamond"/>
              </w:rPr>
            </w:pPr>
            <w:r w:rsidRPr="005F2EBE">
              <w:rPr>
                <w:rFonts w:ascii="Garamond" w:hAnsi="Garamond"/>
              </w:rPr>
              <w:t>Time and method of arrival (please state if different on different days)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FD9C281" w14:textId="77777777" w:rsidR="00935BA8" w:rsidRPr="005F2EBE" w:rsidRDefault="00935BA8" w:rsidP="000176AD">
            <w:pPr>
              <w:rPr>
                <w:rFonts w:ascii="Garamond" w:hAnsi="Garamond"/>
              </w:rPr>
            </w:pPr>
          </w:p>
        </w:tc>
      </w:tr>
      <w:tr w:rsidR="00935BA8" w:rsidRPr="005F2EBE" w14:paraId="57800AD2"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3BCD217" w14:textId="77777777" w:rsidR="00935BA8" w:rsidRPr="005F2EBE" w:rsidRDefault="00935BA8" w:rsidP="000176AD">
            <w:pPr>
              <w:rPr>
                <w:rFonts w:ascii="Garamond" w:hAnsi="Garamond"/>
              </w:rPr>
            </w:pPr>
            <w:r w:rsidRPr="005F2EBE">
              <w:rPr>
                <w:rFonts w:ascii="Garamond" w:hAnsi="Garamond"/>
              </w:rPr>
              <w:lastRenderedPageBreak/>
              <w:t>Time and method of departure (please state if different on different days)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DD46051" w14:textId="77777777" w:rsidR="00935BA8" w:rsidRPr="005F2EBE" w:rsidRDefault="00935BA8" w:rsidP="000176AD">
            <w:pPr>
              <w:rPr>
                <w:rFonts w:ascii="Garamond" w:hAnsi="Garamond"/>
              </w:rPr>
            </w:pPr>
          </w:p>
        </w:tc>
      </w:tr>
      <w:tr w:rsidR="00935BA8" w:rsidRPr="005F2EBE" w14:paraId="431A931A"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62BFCD1" w14:textId="77777777" w:rsidR="00935BA8" w:rsidRPr="005F2EBE" w:rsidRDefault="00935BA8" w:rsidP="000176AD">
            <w:pPr>
              <w:rPr>
                <w:rFonts w:ascii="Garamond" w:hAnsi="Garamond"/>
              </w:rPr>
            </w:pPr>
            <w:r w:rsidRPr="005F2EBE">
              <w:rPr>
                <w:rFonts w:ascii="Garamond" w:hAnsi="Garamond"/>
              </w:rPr>
              <w:t>If relevant, EHCP Coordinator email</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08ED8A9" w14:textId="77777777" w:rsidR="00935BA8" w:rsidRPr="005F2EBE" w:rsidRDefault="00935BA8" w:rsidP="000176AD">
            <w:pPr>
              <w:rPr>
                <w:rFonts w:ascii="Garamond" w:hAnsi="Garamond"/>
              </w:rPr>
            </w:pPr>
          </w:p>
        </w:tc>
      </w:tr>
      <w:tr w:rsidR="00935BA8" w:rsidRPr="005F2EBE" w14:paraId="591984C7"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D8A1FC3" w14:textId="77777777" w:rsidR="00935BA8" w:rsidRPr="005F2EBE" w:rsidRDefault="00935BA8" w:rsidP="000176AD">
            <w:pPr>
              <w:rPr>
                <w:rFonts w:ascii="Garamond" w:hAnsi="Garamond"/>
              </w:rPr>
            </w:pPr>
            <w:r w:rsidRPr="005F2EBE">
              <w:rPr>
                <w:rFonts w:ascii="Garamond" w:hAnsi="Garamond"/>
              </w:rPr>
              <w:t>If relevant, youth justice worker email</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6F17B71" w14:textId="77777777" w:rsidR="00935BA8" w:rsidRPr="005F2EBE" w:rsidRDefault="00935BA8" w:rsidP="000176AD">
            <w:pPr>
              <w:rPr>
                <w:rFonts w:ascii="Garamond" w:hAnsi="Garamond"/>
              </w:rPr>
            </w:pPr>
          </w:p>
        </w:tc>
      </w:tr>
      <w:tr w:rsidR="00935BA8" w:rsidRPr="005F2EBE" w14:paraId="318895EE" w14:textId="77777777" w:rsidTr="00935BA8">
        <w:trPr>
          <w:trHeight w:val="145"/>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307A142" w14:textId="77777777" w:rsidR="00935BA8" w:rsidRPr="005F2EBE" w:rsidRDefault="00935BA8" w:rsidP="000176AD">
            <w:pPr>
              <w:rPr>
                <w:rFonts w:ascii="Garamond" w:hAnsi="Garamond"/>
              </w:rPr>
            </w:pPr>
            <w:r w:rsidRPr="005F2EBE">
              <w:rPr>
                <w:rFonts w:ascii="Garamond" w:hAnsi="Garamond"/>
              </w:rPr>
              <w:t>If relevant, Virtual School Children in care Adviser email</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6C22816" w14:textId="77777777" w:rsidR="00935BA8" w:rsidRPr="005F2EBE" w:rsidRDefault="00935BA8" w:rsidP="000176AD">
            <w:pPr>
              <w:rPr>
                <w:rFonts w:ascii="Garamond" w:hAnsi="Garamond"/>
              </w:rPr>
            </w:pPr>
          </w:p>
        </w:tc>
      </w:tr>
      <w:tr w:rsidR="00935BA8" w:rsidRPr="005F2EBE" w14:paraId="3C1E1814"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FEC9F4E" w14:textId="77777777" w:rsidR="00935BA8" w:rsidRPr="005F2EBE" w:rsidRDefault="00935BA8" w:rsidP="000176AD">
            <w:pPr>
              <w:rPr>
                <w:rFonts w:ascii="Garamond" w:hAnsi="Garamond"/>
              </w:rPr>
            </w:pPr>
            <w:r w:rsidRPr="005F2EBE">
              <w:rPr>
                <w:rFonts w:ascii="Garamond" w:hAnsi="Garamond"/>
              </w:rPr>
              <w:t>If relevant, social worker/FSP email</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3A856FE" w14:textId="77777777" w:rsidR="00935BA8" w:rsidRPr="005F2EBE" w:rsidRDefault="00935BA8" w:rsidP="000176AD">
            <w:pPr>
              <w:rPr>
                <w:rFonts w:ascii="Garamond" w:hAnsi="Garamond"/>
              </w:rPr>
            </w:pPr>
          </w:p>
        </w:tc>
      </w:tr>
      <w:tr w:rsidR="00935BA8" w:rsidRPr="005F2EBE" w14:paraId="1CE5F00B" w14:textId="77777777" w:rsidTr="00935BA8">
        <w:trPr>
          <w:trHeight w:val="20"/>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98E8DE1" w14:textId="77777777" w:rsidR="00935BA8" w:rsidRPr="005F2EBE" w:rsidRDefault="00935BA8" w:rsidP="000176AD">
            <w:pPr>
              <w:rPr>
                <w:rFonts w:ascii="Garamond" w:hAnsi="Garamond"/>
                <w:b/>
                <w:bCs/>
              </w:rPr>
            </w:pPr>
            <w:r w:rsidRPr="005F2EBE">
              <w:rPr>
                <w:rFonts w:ascii="Garamond" w:hAnsi="Garamond"/>
                <w:b/>
                <w:bCs/>
              </w:rPr>
              <w:t>SAFEGUARDING</w:t>
            </w:r>
          </w:p>
        </w:tc>
      </w:tr>
      <w:tr w:rsidR="00935BA8" w:rsidRPr="005F2EBE" w14:paraId="0B2FDD3F" w14:textId="77777777" w:rsidTr="00935BA8">
        <w:trPr>
          <w:trHeight w:val="905"/>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C36A0C6" w14:textId="77777777" w:rsidR="00935BA8" w:rsidRPr="005F2EBE" w:rsidRDefault="00935BA8" w:rsidP="000176AD">
            <w:pPr>
              <w:rPr>
                <w:rFonts w:ascii="Garamond" w:hAnsi="Garamond"/>
              </w:rPr>
            </w:pPr>
            <w:r w:rsidRPr="005F2EBE">
              <w:rPr>
                <w:rFonts w:ascii="Garamond" w:hAnsi="Garamond"/>
              </w:rPr>
              <w:t>Attendance (NS 3.4)</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6C2B069" w14:textId="77777777" w:rsidR="00935BA8" w:rsidRPr="005F2EBE" w:rsidRDefault="00935BA8" w:rsidP="000176AD">
            <w:pPr>
              <w:rPr>
                <w:rFonts w:ascii="Garamond" w:hAnsi="Garamond"/>
              </w:rPr>
            </w:pPr>
            <w:r w:rsidRPr="005F2EBE">
              <w:rPr>
                <w:rFonts w:ascii="Garamond" w:hAnsi="Garamond"/>
                <w:i/>
                <w:iCs/>
              </w:rPr>
              <w:t>Please document</w:t>
            </w:r>
            <w:r w:rsidRPr="005F2EBE">
              <w:rPr>
                <w:rFonts w:ascii="Garamond" w:hAnsi="Garamond"/>
              </w:rPr>
              <w:t xml:space="preserve"> </w:t>
            </w:r>
            <w:r w:rsidRPr="005F2EBE">
              <w:rPr>
                <w:rFonts w:ascii="Garamond" w:hAnsi="Garamond"/>
                <w:i/>
                <w:iCs/>
              </w:rPr>
              <w:t>how</w:t>
            </w:r>
            <w:r w:rsidRPr="005F2EBE">
              <w:rPr>
                <w:rFonts w:ascii="Garamond" w:hAnsi="Garamond"/>
              </w:rPr>
              <w:t xml:space="preserve"> </w:t>
            </w:r>
            <w:r w:rsidRPr="005F2EBE">
              <w:rPr>
                <w:rFonts w:ascii="Garamond" w:hAnsi="Garamond"/>
                <w:i/>
                <w:iCs/>
              </w:rPr>
              <w:t>attendance at the AP setting will be communicated to the school/commissioner –</w:t>
            </w:r>
            <w:r w:rsidRPr="005F2EBE">
              <w:rPr>
                <w:rFonts w:ascii="Garamond" w:hAnsi="Garamond"/>
              </w:rPr>
              <w:t xml:space="preserve"> </w:t>
            </w:r>
            <w:r w:rsidRPr="005F2EBE">
              <w:rPr>
                <w:rFonts w:ascii="Garamond" w:hAnsi="Garamond"/>
                <w:i/>
                <w:iCs/>
              </w:rPr>
              <w:t>must be within 30 minutes of the child’s agreed arrival time</w:t>
            </w:r>
            <w:r w:rsidRPr="005F2EBE">
              <w:rPr>
                <w:rFonts w:ascii="Garamond" w:hAnsi="Garamond"/>
              </w:rPr>
              <w:t>.</w:t>
            </w:r>
          </w:p>
          <w:p w14:paraId="45F675E0" w14:textId="77777777" w:rsidR="00935BA8" w:rsidRPr="005F2EBE" w:rsidRDefault="00935BA8" w:rsidP="000176AD">
            <w:pPr>
              <w:rPr>
                <w:rFonts w:ascii="Garamond" w:hAnsi="Garamond"/>
              </w:rPr>
            </w:pPr>
            <w:bookmarkStart w:id="33" w:name="_fzom4i4wrw4s" w:colFirst="0" w:colLast="0"/>
            <w:bookmarkEnd w:id="33"/>
            <w:r w:rsidRPr="005F2EBE">
              <w:rPr>
                <w:rFonts w:ascii="Garamond" w:hAnsi="Garamond"/>
                <w:i/>
                <w:iCs/>
              </w:rPr>
              <w:t>Method (e.g., by email/text/phone call to the key contact/school pastoral lead/attendance lead)</w:t>
            </w:r>
          </w:p>
          <w:p w14:paraId="1B14E207" w14:textId="77777777" w:rsidR="00935BA8" w:rsidRPr="005F2EBE" w:rsidRDefault="00935BA8" w:rsidP="000176AD">
            <w:pPr>
              <w:rPr>
                <w:rFonts w:ascii="Garamond" w:hAnsi="Garamond"/>
                <w:i/>
                <w:iCs/>
              </w:rPr>
            </w:pPr>
            <w:bookmarkStart w:id="34" w:name="_c87nmf55j6rh" w:colFirst="0" w:colLast="0"/>
            <w:bookmarkEnd w:id="34"/>
            <w:r w:rsidRPr="005F2EBE">
              <w:rPr>
                <w:rFonts w:ascii="Garamond" w:hAnsi="Garamond"/>
                <w:i/>
                <w:iCs/>
              </w:rPr>
              <w:t>Provide relevant email addresses/telephone numbers and name/role of key contact</w:t>
            </w:r>
          </w:p>
        </w:tc>
      </w:tr>
      <w:tr w:rsidR="00935BA8" w:rsidRPr="005F2EBE" w14:paraId="50D37A71" w14:textId="77777777" w:rsidTr="00935BA8">
        <w:trPr>
          <w:trHeight w:val="236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6475DED" w14:textId="77777777" w:rsidR="00935BA8" w:rsidRPr="005F2EBE" w:rsidRDefault="00935BA8" w:rsidP="000176AD">
            <w:pPr>
              <w:rPr>
                <w:rFonts w:ascii="Garamond" w:hAnsi="Garamond"/>
              </w:rPr>
            </w:pPr>
            <w:r w:rsidRPr="005F2EBE">
              <w:rPr>
                <w:rFonts w:ascii="Garamond" w:hAnsi="Garamond"/>
              </w:rPr>
              <w:t>Procedures for non-attendance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AEB3519" w14:textId="77777777" w:rsidR="00935BA8" w:rsidRPr="005F2EBE" w:rsidRDefault="00935BA8" w:rsidP="000176AD">
            <w:pPr>
              <w:rPr>
                <w:rFonts w:ascii="Garamond" w:hAnsi="Garamond"/>
              </w:rPr>
            </w:pPr>
            <w:r w:rsidRPr="005F2EBE">
              <w:rPr>
                <w:rFonts w:ascii="Garamond" w:hAnsi="Garamond"/>
                <w:i/>
                <w:iCs/>
              </w:rPr>
              <w:t>If the pupil has not arrived by (insert time), the following will take place (this list is to be adapted by the school/commissioner):</w:t>
            </w:r>
          </w:p>
          <w:p w14:paraId="6C60DE6A" w14:textId="77777777" w:rsidR="00935BA8" w:rsidRPr="005F2EBE" w:rsidRDefault="00935BA8" w:rsidP="000176AD">
            <w:pPr>
              <w:rPr>
                <w:rFonts w:ascii="Garamond" w:hAnsi="Garamond"/>
              </w:rPr>
            </w:pPr>
            <w:bookmarkStart w:id="35" w:name="_b01rp2phwdbn" w:colFirst="0" w:colLast="0"/>
            <w:bookmarkEnd w:id="35"/>
            <w:r w:rsidRPr="005F2EBE">
              <w:rPr>
                <w:rFonts w:ascii="Garamond" w:hAnsi="Garamond"/>
              </w:rPr>
              <w:t>School/commissioner informed as per the agreement above</w:t>
            </w:r>
          </w:p>
          <w:p w14:paraId="5B417CA5" w14:textId="77777777" w:rsidR="00935BA8" w:rsidRPr="005F2EBE" w:rsidRDefault="00935BA8" w:rsidP="000176AD">
            <w:pPr>
              <w:rPr>
                <w:rFonts w:ascii="Garamond" w:hAnsi="Garamond"/>
              </w:rPr>
            </w:pPr>
            <w:bookmarkStart w:id="36" w:name="_oajnf8brjdsp" w:colFirst="0" w:colLast="0"/>
            <w:bookmarkEnd w:id="36"/>
            <w:r w:rsidRPr="005F2EBE">
              <w:rPr>
                <w:rFonts w:ascii="Garamond" w:hAnsi="Garamond"/>
              </w:rPr>
              <w:t>Telephone call to the pupil’s parent/carer</w:t>
            </w:r>
          </w:p>
          <w:p w14:paraId="7A57B4C2" w14:textId="77777777" w:rsidR="00935BA8" w:rsidRPr="005F2EBE" w:rsidRDefault="00935BA8" w:rsidP="000176AD">
            <w:pPr>
              <w:rPr>
                <w:rFonts w:ascii="Garamond" w:hAnsi="Garamond"/>
              </w:rPr>
            </w:pPr>
            <w:bookmarkStart w:id="37" w:name="_r6j5socrhz1r" w:colFirst="0" w:colLast="0"/>
            <w:bookmarkEnd w:id="37"/>
            <w:r w:rsidRPr="005F2EBE">
              <w:rPr>
                <w:rFonts w:ascii="Garamond" w:hAnsi="Garamond"/>
              </w:rPr>
              <w:t>Telephone call to the relevant professional (provide detail as necessary)</w:t>
            </w:r>
          </w:p>
          <w:p w14:paraId="11BE691F" w14:textId="77777777" w:rsidR="00935BA8" w:rsidRPr="005F2EBE" w:rsidRDefault="00935BA8" w:rsidP="000176AD">
            <w:pPr>
              <w:rPr>
                <w:rFonts w:ascii="Garamond" w:hAnsi="Garamond"/>
                <w:i/>
                <w:iCs/>
              </w:rPr>
            </w:pPr>
            <w:bookmarkStart w:id="38" w:name="_jn129y9msmeb" w:colFirst="0" w:colLast="0"/>
            <w:bookmarkEnd w:id="38"/>
            <w:r w:rsidRPr="005F2EBE">
              <w:rPr>
                <w:rFonts w:ascii="Garamond" w:hAnsi="Garamond"/>
              </w:rPr>
              <w:t>I</w:t>
            </w:r>
            <w:r w:rsidRPr="005F2EBE">
              <w:rPr>
                <w:rFonts w:ascii="Garamond" w:hAnsi="Garamond"/>
                <w:i/>
                <w:iCs/>
              </w:rPr>
              <w:t>f the pupil’s whereabouts are not known – indicate agreed safeguarding procedures here</w:t>
            </w:r>
          </w:p>
        </w:tc>
      </w:tr>
      <w:tr w:rsidR="00935BA8" w:rsidRPr="005F2EBE" w14:paraId="12338F5F" w14:textId="77777777" w:rsidTr="00935BA8">
        <w:trPr>
          <w:trHeight w:val="24"/>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C0D1305" w14:textId="77777777" w:rsidR="00935BA8" w:rsidRPr="005F2EBE" w:rsidRDefault="00935BA8" w:rsidP="000176AD">
            <w:pPr>
              <w:rPr>
                <w:rFonts w:ascii="Garamond" w:hAnsi="Garamond"/>
              </w:rPr>
            </w:pPr>
            <w:r w:rsidRPr="005F2EBE">
              <w:rPr>
                <w:rFonts w:ascii="Garamond" w:hAnsi="Garamond"/>
              </w:rPr>
              <w:t>School Designated Safeguarding Lead name (KCSIE 2025)</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C9F9C13" w14:textId="77777777" w:rsidR="00935BA8" w:rsidRPr="005F2EBE" w:rsidRDefault="00935BA8" w:rsidP="000176AD">
            <w:pPr>
              <w:rPr>
                <w:rFonts w:ascii="Garamond" w:hAnsi="Garamond"/>
              </w:rPr>
            </w:pPr>
          </w:p>
        </w:tc>
      </w:tr>
      <w:tr w:rsidR="00935BA8" w:rsidRPr="005F2EBE" w14:paraId="2E43D8E8"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F0FFCC3" w14:textId="77777777" w:rsidR="00935BA8" w:rsidRPr="005F2EBE" w:rsidRDefault="00935BA8" w:rsidP="000176AD">
            <w:pPr>
              <w:rPr>
                <w:rFonts w:ascii="Garamond" w:hAnsi="Garamond"/>
              </w:rPr>
            </w:pPr>
            <w:r w:rsidRPr="005F2EBE">
              <w:rPr>
                <w:rFonts w:ascii="Garamond" w:hAnsi="Garamond"/>
              </w:rPr>
              <w:t>School Designated Safeguarding Lead email</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360A919" w14:textId="77777777" w:rsidR="00935BA8" w:rsidRPr="005F2EBE" w:rsidRDefault="00935BA8" w:rsidP="000176AD">
            <w:pPr>
              <w:rPr>
                <w:rFonts w:ascii="Garamond" w:hAnsi="Garamond"/>
              </w:rPr>
            </w:pPr>
          </w:p>
        </w:tc>
      </w:tr>
      <w:tr w:rsidR="00935BA8" w:rsidRPr="005F2EBE" w14:paraId="5822CD1E"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BE5184A" w14:textId="77777777" w:rsidR="00935BA8" w:rsidRPr="005F2EBE" w:rsidRDefault="00935BA8" w:rsidP="000176AD">
            <w:pPr>
              <w:rPr>
                <w:rFonts w:ascii="Garamond" w:hAnsi="Garamond"/>
              </w:rPr>
            </w:pPr>
            <w:r w:rsidRPr="005F2EBE">
              <w:rPr>
                <w:rFonts w:ascii="Garamond" w:hAnsi="Garamond"/>
              </w:rPr>
              <w:t>School Designated Safeguarding Lead telephone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EE1D12F" w14:textId="77777777" w:rsidR="00935BA8" w:rsidRPr="005F2EBE" w:rsidRDefault="00935BA8" w:rsidP="000176AD">
            <w:pPr>
              <w:rPr>
                <w:rFonts w:ascii="Garamond" w:hAnsi="Garamond"/>
              </w:rPr>
            </w:pPr>
          </w:p>
        </w:tc>
      </w:tr>
      <w:tr w:rsidR="00935BA8" w:rsidRPr="005F2EBE" w14:paraId="797B15BA" w14:textId="77777777" w:rsidTr="00935BA8">
        <w:trPr>
          <w:trHeight w:val="1639"/>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A23D7F5" w14:textId="77777777" w:rsidR="00935BA8" w:rsidRPr="005F2EBE" w:rsidRDefault="00935BA8" w:rsidP="000176AD">
            <w:pPr>
              <w:rPr>
                <w:rFonts w:ascii="Garamond" w:hAnsi="Garamond"/>
              </w:rPr>
            </w:pPr>
            <w:r w:rsidRPr="005F2EBE">
              <w:rPr>
                <w:rFonts w:ascii="Garamond" w:hAnsi="Garamond"/>
              </w:rPr>
              <w:t>Agreed process for the recording and informing of a safeguarding concern (NS 1.3)</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C20A699" w14:textId="77777777" w:rsidR="00935BA8" w:rsidRPr="005F2EBE" w:rsidRDefault="00935BA8" w:rsidP="000176AD">
            <w:pPr>
              <w:rPr>
                <w:rFonts w:ascii="Garamond" w:hAnsi="Garamond"/>
              </w:rPr>
            </w:pPr>
            <w:r w:rsidRPr="005F2EBE">
              <w:rPr>
                <w:rFonts w:ascii="Garamond" w:hAnsi="Garamond"/>
              </w:rPr>
              <w:t>This checklist must ensure alignment with KCSIE 2025 and NS-AP:</w:t>
            </w:r>
          </w:p>
          <w:p w14:paraId="6BA41831" w14:textId="77777777" w:rsidR="00935BA8" w:rsidRPr="005F2EBE" w:rsidRDefault="00935BA8" w:rsidP="000176AD">
            <w:pPr>
              <w:rPr>
                <w:rFonts w:ascii="Garamond" w:hAnsi="Garamond"/>
              </w:rPr>
            </w:pPr>
            <w:bookmarkStart w:id="39" w:name="_ttjl7vvwa4ll" w:colFirst="0" w:colLast="0"/>
            <w:bookmarkEnd w:id="39"/>
            <w:r w:rsidRPr="005F2EBE">
              <w:rPr>
                <w:rFonts w:ascii="Garamond" w:hAnsi="Garamond"/>
              </w:rPr>
              <w:t>Has the school shared its own preferred safeguarding record form? Has a minimum timeline for sharing concerns been agreed? (e.g., within 30 minutes etc.)</w:t>
            </w:r>
          </w:p>
          <w:p w14:paraId="1140FD20" w14:textId="77777777" w:rsidR="00935BA8" w:rsidRPr="005F2EBE" w:rsidRDefault="00935BA8" w:rsidP="000176AD">
            <w:pPr>
              <w:rPr>
                <w:rFonts w:ascii="Garamond" w:hAnsi="Garamond"/>
              </w:rPr>
            </w:pPr>
            <w:bookmarkStart w:id="40" w:name="_g7uqpyuw5nww" w:colFirst="0" w:colLast="0"/>
            <w:bookmarkEnd w:id="40"/>
            <w:r w:rsidRPr="005F2EBE">
              <w:rPr>
                <w:rFonts w:ascii="Garamond" w:hAnsi="Garamond"/>
              </w:rPr>
              <w:t>Has a Risk Assessment been completed?</w:t>
            </w:r>
          </w:p>
          <w:p w14:paraId="053B68B4" w14:textId="77777777" w:rsidR="00935BA8" w:rsidRPr="005F2EBE" w:rsidRDefault="00935BA8" w:rsidP="000176AD">
            <w:pPr>
              <w:rPr>
                <w:rFonts w:ascii="Garamond" w:hAnsi="Garamond"/>
              </w:rPr>
            </w:pPr>
            <w:bookmarkStart w:id="41" w:name="_9fpr5r5o3d46" w:colFirst="0" w:colLast="0"/>
            <w:bookmarkEnd w:id="41"/>
            <w:r w:rsidRPr="005F2EBE">
              <w:rPr>
                <w:rFonts w:ascii="Garamond" w:hAnsi="Garamond"/>
              </w:rPr>
              <w:t>Method of communication – detail how concerns will be shared and with whom (e.g., DSL contact, via email using the school’s safeguarding template/shared drive etc.)</w:t>
            </w:r>
          </w:p>
          <w:p w14:paraId="532C7E15" w14:textId="77777777" w:rsidR="00935BA8" w:rsidRPr="005F2EBE" w:rsidRDefault="00935BA8" w:rsidP="000176AD">
            <w:pPr>
              <w:rPr>
                <w:rFonts w:ascii="Garamond" w:hAnsi="Garamond"/>
              </w:rPr>
            </w:pPr>
            <w:bookmarkStart w:id="42" w:name="_xdkdne76v0o3" w:colFirst="0" w:colLast="0"/>
            <w:bookmarkEnd w:id="42"/>
            <w:r w:rsidRPr="005F2EBE">
              <w:rPr>
                <w:rFonts w:ascii="Garamond" w:hAnsi="Garamond"/>
              </w:rPr>
              <w:t>How will the AP setting log the concern?</w:t>
            </w:r>
          </w:p>
          <w:p w14:paraId="6CEDCA69" w14:textId="77777777" w:rsidR="00935BA8" w:rsidRPr="005F2EBE" w:rsidRDefault="00935BA8" w:rsidP="000176AD">
            <w:pPr>
              <w:rPr>
                <w:rFonts w:ascii="Garamond" w:hAnsi="Garamond"/>
              </w:rPr>
            </w:pPr>
            <w:bookmarkStart w:id="43" w:name="_ma31bio4m1ul" w:colFirst="0" w:colLast="0"/>
            <w:bookmarkEnd w:id="43"/>
            <w:r w:rsidRPr="005F2EBE">
              <w:rPr>
                <w:rFonts w:ascii="Garamond" w:hAnsi="Garamond"/>
              </w:rPr>
              <w:t>Who will follow this up? When? How?</w:t>
            </w:r>
          </w:p>
        </w:tc>
      </w:tr>
      <w:tr w:rsidR="00935BA8" w:rsidRPr="005F2EBE" w14:paraId="78F00387" w14:textId="77777777" w:rsidTr="00935BA8">
        <w:trPr>
          <w:trHeight w:val="50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1FD7CE1" w14:textId="77777777" w:rsidR="00935BA8" w:rsidRPr="005F2EBE" w:rsidRDefault="00935BA8" w:rsidP="000176AD">
            <w:pPr>
              <w:rPr>
                <w:rFonts w:ascii="Garamond" w:hAnsi="Garamond"/>
              </w:rPr>
            </w:pPr>
            <w:r w:rsidRPr="005F2EBE">
              <w:rPr>
                <w:rFonts w:ascii="Garamond" w:hAnsi="Garamond"/>
              </w:rPr>
              <w:t>General</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4AC8466" w14:textId="77777777" w:rsidR="00935BA8" w:rsidRPr="005F2EBE" w:rsidRDefault="00935BA8" w:rsidP="000176AD">
            <w:pPr>
              <w:rPr>
                <w:rFonts w:ascii="Garamond" w:hAnsi="Garamond"/>
              </w:rPr>
            </w:pPr>
            <w:r w:rsidRPr="005F2EBE">
              <w:rPr>
                <w:rFonts w:ascii="Garamond" w:hAnsi="Garamond"/>
              </w:rPr>
              <w:t>Has the school checked the AP setting’s own safeguarding policy?</w:t>
            </w:r>
          </w:p>
          <w:p w14:paraId="196033E5" w14:textId="77777777" w:rsidR="00935BA8" w:rsidRPr="005F2EBE" w:rsidRDefault="00935BA8" w:rsidP="000176AD">
            <w:pPr>
              <w:rPr>
                <w:rFonts w:ascii="Garamond" w:hAnsi="Garamond"/>
              </w:rPr>
            </w:pPr>
            <w:bookmarkStart w:id="44" w:name="_19inrijuny1j" w:colFirst="0" w:colLast="0"/>
            <w:bookmarkEnd w:id="44"/>
            <w:r w:rsidRPr="005F2EBE">
              <w:rPr>
                <w:rFonts w:ascii="Garamond" w:hAnsi="Garamond"/>
              </w:rPr>
              <w:t>Has the school/commissioner checked that the pupil will not be mixing with post-16 students/adults who are not staff, while at the setting?</w:t>
            </w:r>
          </w:p>
          <w:p w14:paraId="1AB3A5E5" w14:textId="77777777" w:rsidR="00935BA8" w:rsidRPr="005F2EBE" w:rsidRDefault="00935BA8" w:rsidP="000176AD">
            <w:pPr>
              <w:rPr>
                <w:rFonts w:ascii="Garamond" w:hAnsi="Garamond"/>
              </w:rPr>
            </w:pPr>
            <w:bookmarkStart w:id="45" w:name="_f7mfewuk16v9" w:colFirst="0" w:colLast="0"/>
            <w:bookmarkEnd w:id="45"/>
            <w:r w:rsidRPr="005F2EBE">
              <w:rPr>
                <w:rFonts w:ascii="Garamond" w:hAnsi="Garamond"/>
              </w:rPr>
              <w:t>Will any of the provision take place off-site/in the family home? Will this require an additional risk assessment or consent form?</w:t>
            </w:r>
          </w:p>
        </w:tc>
      </w:tr>
      <w:tr w:rsidR="00935BA8" w:rsidRPr="005F2EBE" w14:paraId="4658A235" w14:textId="77777777" w:rsidTr="00935BA8">
        <w:trPr>
          <w:trHeight w:val="71"/>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AC43ADF" w14:textId="77777777" w:rsidR="00935BA8" w:rsidRPr="005F2EBE" w:rsidRDefault="00935BA8" w:rsidP="000176AD">
            <w:pPr>
              <w:rPr>
                <w:rFonts w:ascii="Garamond" w:hAnsi="Garamond"/>
              </w:rPr>
            </w:pPr>
            <w:r w:rsidRPr="005F2EBE">
              <w:rPr>
                <w:rFonts w:ascii="Garamond" w:hAnsi="Garamond"/>
              </w:rPr>
              <w:t>Photo consent</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51334FC" w14:textId="77777777" w:rsidR="00935BA8" w:rsidRPr="005F2EBE" w:rsidRDefault="00935BA8" w:rsidP="000176AD">
            <w:pPr>
              <w:rPr>
                <w:rFonts w:ascii="Garamond" w:hAnsi="Garamond"/>
              </w:rPr>
            </w:pPr>
            <w:r w:rsidRPr="005F2EBE">
              <w:rPr>
                <w:rFonts w:ascii="Garamond" w:hAnsi="Garamond"/>
              </w:rPr>
              <w:t>Is photo consent required?</w:t>
            </w:r>
          </w:p>
          <w:p w14:paraId="0CE47553" w14:textId="77777777" w:rsidR="00935BA8" w:rsidRPr="005F2EBE" w:rsidRDefault="00935BA8" w:rsidP="000176AD">
            <w:pPr>
              <w:rPr>
                <w:rFonts w:ascii="Garamond" w:hAnsi="Garamond"/>
              </w:rPr>
            </w:pPr>
            <w:bookmarkStart w:id="46" w:name="_agd8yqucmp5a" w:colFirst="0" w:colLast="0"/>
            <w:bookmarkEnd w:id="46"/>
            <w:r w:rsidRPr="005F2EBE">
              <w:rPr>
                <w:rFonts w:ascii="Garamond" w:hAnsi="Garamond"/>
              </w:rPr>
              <w:t>Does the school or AP setting have consent to share photographs of this pupil on social media/on their website/in the press?</w:t>
            </w:r>
          </w:p>
          <w:p w14:paraId="0F2143AF" w14:textId="77777777" w:rsidR="00935BA8" w:rsidRDefault="00935BA8" w:rsidP="000176AD">
            <w:pPr>
              <w:rPr>
                <w:rFonts w:ascii="Garamond" w:hAnsi="Garamond"/>
              </w:rPr>
            </w:pPr>
            <w:bookmarkStart w:id="47" w:name="_r644a4b8piog" w:colFirst="0" w:colLast="0"/>
            <w:bookmarkEnd w:id="47"/>
            <w:r w:rsidRPr="005F2EBE">
              <w:rPr>
                <w:rFonts w:ascii="Garamond" w:hAnsi="Garamond"/>
              </w:rPr>
              <w:t>Will additional consent be checked if needed?</w:t>
            </w:r>
          </w:p>
          <w:p w14:paraId="2C517442" w14:textId="77777777" w:rsidR="005F2EBE" w:rsidRDefault="005F2EBE" w:rsidP="000176AD">
            <w:pPr>
              <w:rPr>
                <w:rFonts w:ascii="Garamond" w:hAnsi="Garamond"/>
              </w:rPr>
            </w:pPr>
          </w:p>
          <w:p w14:paraId="4A7FBE58" w14:textId="77777777" w:rsidR="005F2EBE" w:rsidRDefault="005F2EBE" w:rsidP="000176AD">
            <w:pPr>
              <w:rPr>
                <w:rFonts w:ascii="Garamond" w:hAnsi="Garamond"/>
              </w:rPr>
            </w:pPr>
          </w:p>
          <w:p w14:paraId="3375B976" w14:textId="4BE5D095" w:rsidR="005F2EBE" w:rsidRPr="005F2EBE" w:rsidRDefault="005F2EBE" w:rsidP="000176AD">
            <w:pPr>
              <w:rPr>
                <w:rFonts w:ascii="Garamond" w:hAnsi="Garamond"/>
              </w:rPr>
            </w:pPr>
          </w:p>
        </w:tc>
      </w:tr>
      <w:tr w:rsidR="00935BA8" w:rsidRPr="005F2EBE" w14:paraId="11A9531E" w14:textId="77777777" w:rsidTr="00935BA8">
        <w:trPr>
          <w:trHeight w:val="20"/>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153A9E3" w14:textId="77777777" w:rsidR="00935BA8" w:rsidRPr="005F2EBE" w:rsidRDefault="00935BA8" w:rsidP="000176AD">
            <w:pPr>
              <w:pStyle w:val="Heading2"/>
              <w:keepNext w:val="0"/>
              <w:keepLines w:val="0"/>
              <w:spacing w:after="80"/>
              <w:jc w:val="center"/>
              <w:rPr>
                <w:rFonts w:ascii="Garamond" w:hAnsi="Garamond"/>
                <w:b/>
                <w:bCs/>
                <w:color w:val="303030"/>
                <w:sz w:val="20"/>
                <w:szCs w:val="20"/>
              </w:rPr>
            </w:pPr>
            <w:r w:rsidRPr="005F2EBE">
              <w:rPr>
                <w:rFonts w:ascii="Garamond" w:hAnsi="Garamond"/>
                <w:b/>
                <w:bCs/>
                <w:color w:val="303030"/>
                <w:sz w:val="20"/>
                <w:szCs w:val="20"/>
              </w:rPr>
              <w:lastRenderedPageBreak/>
              <w:t>AIMS AND OUTCOMES</w:t>
            </w:r>
          </w:p>
        </w:tc>
      </w:tr>
      <w:tr w:rsidR="00935BA8" w:rsidRPr="005F2EBE" w14:paraId="444096E8"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7E65DB9" w14:textId="77777777" w:rsidR="00935BA8" w:rsidRPr="005F2EBE" w:rsidRDefault="00935BA8" w:rsidP="000176AD">
            <w:pPr>
              <w:rPr>
                <w:rFonts w:ascii="Garamond" w:hAnsi="Garamond"/>
              </w:rPr>
            </w:pPr>
            <w:r w:rsidRPr="005F2EBE">
              <w:rPr>
                <w:rFonts w:ascii="Garamond" w:hAnsi="Garamond"/>
              </w:rPr>
              <w:t>KEY OBJECTIVE 1 (NS 4.3)</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BA6420C" w14:textId="77777777" w:rsidR="00935BA8" w:rsidRPr="005F2EBE" w:rsidRDefault="00935BA8" w:rsidP="000176AD">
            <w:pPr>
              <w:rPr>
                <w:rFonts w:ascii="Garamond" w:hAnsi="Garamond"/>
              </w:rPr>
            </w:pPr>
          </w:p>
        </w:tc>
      </w:tr>
      <w:tr w:rsidR="00935BA8" w:rsidRPr="005F2EBE" w14:paraId="7DAA5B86"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CEA263B" w14:textId="77777777" w:rsidR="00935BA8" w:rsidRPr="005F2EBE" w:rsidRDefault="00935BA8" w:rsidP="000176AD">
            <w:pPr>
              <w:rPr>
                <w:rFonts w:ascii="Garamond" w:hAnsi="Garamond"/>
              </w:rPr>
            </w:pPr>
            <w:r w:rsidRPr="005F2EBE">
              <w:rPr>
                <w:rFonts w:ascii="Garamond" w:hAnsi="Garamond"/>
              </w:rPr>
              <w:t>KEY OBJECTIVE 2 (NS 4.3)</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DC9B17A" w14:textId="77777777" w:rsidR="00935BA8" w:rsidRPr="005F2EBE" w:rsidRDefault="00935BA8" w:rsidP="000176AD">
            <w:pPr>
              <w:rPr>
                <w:rFonts w:ascii="Garamond" w:hAnsi="Garamond"/>
              </w:rPr>
            </w:pPr>
          </w:p>
        </w:tc>
      </w:tr>
      <w:tr w:rsidR="00935BA8" w:rsidRPr="005F2EBE" w14:paraId="1C0A5A47"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B862B74" w14:textId="77777777" w:rsidR="00935BA8" w:rsidRPr="005F2EBE" w:rsidRDefault="00935BA8" w:rsidP="000176AD">
            <w:pPr>
              <w:rPr>
                <w:rFonts w:ascii="Garamond" w:hAnsi="Garamond"/>
              </w:rPr>
            </w:pPr>
            <w:r w:rsidRPr="005F2EBE">
              <w:rPr>
                <w:rFonts w:ascii="Garamond" w:hAnsi="Garamond"/>
              </w:rPr>
              <w:t>KEY OBJECTIVE 3 (NS 4.3)</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53DB9B6" w14:textId="77777777" w:rsidR="00935BA8" w:rsidRPr="005F2EBE" w:rsidRDefault="00935BA8" w:rsidP="000176AD">
            <w:pPr>
              <w:rPr>
                <w:rFonts w:ascii="Garamond" w:hAnsi="Garamond"/>
              </w:rPr>
            </w:pPr>
          </w:p>
        </w:tc>
      </w:tr>
      <w:tr w:rsidR="00935BA8" w:rsidRPr="005F2EBE" w14:paraId="60D98AC8"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436237E" w14:textId="77777777" w:rsidR="00935BA8" w:rsidRPr="005F2EBE" w:rsidRDefault="00935BA8" w:rsidP="000176AD">
            <w:pPr>
              <w:rPr>
                <w:rFonts w:ascii="Garamond" w:hAnsi="Garamond"/>
              </w:rPr>
            </w:pPr>
            <w:r w:rsidRPr="005F2EBE">
              <w:rPr>
                <w:rFonts w:ascii="Garamond" w:hAnsi="Garamond"/>
              </w:rPr>
              <w:t>If these objectives are linked to PEP targets and/or EHCP outcomes, please list here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BFC807A" w14:textId="77777777" w:rsidR="00935BA8" w:rsidRPr="005F2EBE" w:rsidRDefault="00935BA8" w:rsidP="000176AD">
            <w:pPr>
              <w:rPr>
                <w:rFonts w:ascii="Garamond" w:hAnsi="Garamond"/>
              </w:rPr>
            </w:pPr>
          </w:p>
        </w:tc>
      </w:tr>
      <w:tr w:rsidR="00935BA8" w:rsidRPr="005F2EBE" w14:paraId="4FE6AF23" w14:textId="77777777" w:rsidTr="00935BA8">
        <w:trPr>
          <w:trHeight w:val="254"/>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4ADF8EB" w14:textId="77777777" w:rsidR="00935BA8" w:rsidRPr="005F2EBE" w:rsidRDefault="00935BA8" w:rsidP="000176AD">
            <w:pPr>
              <w:rPr>
                <w:rFonts w:ascii="Garamond" w:hAnsi="Garamond"/>
              </w:rPr>
            </w:pPr>
            <w:r w:rsidRPr="005F2EBE">
              <w:rPr>
                <w:rFonts w:ascii="Garamond" w:hAnsi="Garamond"/>
              </w:rPr>
              <w:t>How do the objectives meet the curriculum provision of this pupil? If relevant, please provide any current levels in core subjects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133162D" w14:textId="77777777" w:rsidR="00935BA8" w:rsidRPr="005F2EBE" w:rsidRDefault="00935BA8" w:rsidP="000176AD">
            <w:pPr>
              <w:rPr>
                <w:rFonts w:ascii="Garamond" w:hAnsi="Garamond"/>
              </w:rPr>
            </w:pPr>
          </w:p>
        </w:tc>
      </w:tr>
      <w:tr w:rsidR="00935BA8" w:rsidRPr="005F2EBE" w14:paraId="5ED7FE0F" w14:textId="77777777" w:rsidTr="00935BA8">
        <w:trPr>
          <w:trHeight w:val="155"/>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FD9B60B" w14:textId="77777777" w:rsidR="00935BA8" w:rsidRPr="005F2EBE" w:rsidRDefault="00935BA8" w:rsidP="000176AD">
            <w:pPr>
              <w:rPr>
                <w:rFonts w:ascii="Garamond" w:hAnsi="Garamond"/>
              </w:rPr>
            </w:pPr>
            <w:r w:rsidRPr="005F2EBE">
              <w:rPr>
                <w:rFonts w:ascii="Garamond" w:hAnsi="Garamond"/>
              </w:rPr>
              <w:t>If the aims are social/emotional, will any baseline tests be completed at the beginning and then during/at the end of the placement to demonstrate progress?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E29A627" w14:textId="77777777" w:rsidR="00935BA8" w:rsidRPr="005F2EBE" w:rsidRDefault="00935BA8" w:rsidP="000176AD">
            <w:pPr>
              <w:rPr>
                <w:rFonts w:ascii="Garamond" w:hAnsi="Garamond"/>
              </w:rPr>
            </w:pPr>
          </w:p>
        </w:tc>
      </w:tr>
      <w:tr w:rsidR="00935BA8" w:rsidRPr="005F2EBE" w14:paraId="344CA65E" w14:textId="77777777" w:rsidTr="00935BA8">
        <w:trPr>
          <w:trHeight w:val="64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F3A61C3" w14:textId="77777777" w:rsidR="00935BA8" w:rsidRPr="005F2EBE" w:rsidRDefault="00935BA8" w:rsidP="000176AD">
            <w:pPr>
              <w:rPr>
                <w:rFonts w:ascii="Garamond" w:hAnsi="Garamond"/>
              </w:rPr>
            </w:pPr>
            <w:r w:rsidRPr="005F2EBE">
              <w:rPr>
                <w:rFonts w:ascii="Garamond" w:hAnsi="Garamond"/>
              </w:rPr>
              <w:t>How will the AP setting communicate progress? (format/regularity) To whom?</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DC5474A" w14:textId="77777777" w:rsidR="00935BA8" w:rsidRPr="005F2EBE" w:rsidRDefault="00935BA8" w:rsidP="000176AD">
            <w:pPr>
              <w:rPr>
                <w:rFonts w:ascii="Garamond" w:hAnsi="Garamond"/>
              </w:rPr>
            </w:pPr>
            <w:r w:rsidRPr="005F2EBE">
              <w:rPr>
                <w:rFonts w:ascii="Garamond" w:hAnsi="Garamond"/>
              </w:rPr>
              <w:t>Communication must align with NS-AP Standard 4.3: Progress updates should be provided to the school/commissioner at least every six weeks.</w:t>
            </w:r>
          </w:p>
        </w:tc>
      </w:tr>
      <w:tr w:rsidR="00935BA8" w:rsidRPr="005F2EBE" w14:paraId="07DB246E"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B973EBC" w14:textId="77777777" w:rsidR="00935BA8" w:rsidRPr="005F2EBE" w:rsidRDefault="00935BA8" w:rsidP="000176AD">
            <w:pPr>
              <w:rPr>
                <w:rFonts w:ascii="Garamond" w:hAnsi="Garamond"/>
              </w:rPr>
            </w:pPr>
            <w:r w:rsidRPr="005F2EBE">
              <w:rPr>
                <w:rFonts w:ascii="Garamond" w:hAnsi="Garamond"/>
              </w:rPr>
              <w:t>If progress is not evident, what steps will be taken?</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44EA349" w14:textId="77777777" w:rsidR="00935BA8" w:rsidRPr="005F2EBE" w:rsidRDefault="00935BA8" w:rsidP="000176AD">
            <w:pPr>
              <w:rPr>
                <w:rFonts w:ascii="Garamond" w:hAnsi="Garamond"/>
              </w:rPr>
            </w:pPr>
          </w:p>
        </w:tc>
      </w:tr>
      <w:tr w:rsidR="00935BA8" w:rsidRPr="005F2EBE" w14:paraId="7B212B54" w14:textId="77777777" w:rsidTr="00935BA8">
        <w:trPr>
          <w:trHeight w:val="24"/>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D113BA4" w14:textId="77777777" w:rsidR="00935BA8" w:rsidRPr="005F2EBE" w:rsidRDefault="00935BA8" w:rsidP="000176AD">
            <w:pPr>
              <w:rPr>
                <w:rFonts w:ascii="Garamond" w:hAnsi="Garamond"/>
              </w:rPr>
            </w:pPr>
            <w:r w:rsidRPr="005F2EBE">
              <w:rPr>
                <w:rFonts w:ascii="Garamond" w:hAnsi="Garamond"/>
              </w:rPr>
              <w:t>Will the pupil be working towards any qualifications? If so, provide detail, with expected levels and completion timeframes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929FED0" w14:textId="77777777" w:rsidR="00935BA8" w:rsidRPr="005F2EBE" w:rsidRDefault="00935BA8" w:rsidP="000176AD">
            <w:pPr>
              <w:rPr>
                <w:rFonts w:ascii="Garamond" w:hAnsi="Garamond"/>
              </w:rPr>
            </w:pPr>
          </w:p>
        </w:tc>
      </w:tr>
      <w:tr w:rsidR="00935BA8" w:rsidRPr="005F2EBE" w14:paraId="3710D592"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2883771" w14:textId="77777777" w:rsidR="00935BA8" w:rsidRPr="005F2EBE" w:rsidRDefault="00935BA8" w:rsidP="000176AD">
            <w:pPr>
              <w:rPr>
                <w:rFonts w:ascii="Garamond" w:hAnsi="Garamond"/>
              </w:rPr>
            </w:pPr>
            <w:r w:rsidRPr="005F2EBE">
              <w:rPr>
                <w:rFonts w:ascii="Garamond" w:hAnsi="Garamond"/>
              </w:rPr>
              <w:t>Agree dates and times when the school/commissioner can visit the pupil in the setting.</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EC3C2B0" w14:textId="77777777" w:rsidR="00935BA8" w:rsidRPr="005F2EBE" w:rsidRDefault="00935BA8" w:rsidP="000176AD">
            <w:pPr>
              <w:rPr>
                <w:rFonts w:ascii="Garamond" w:hAnsi="Garamond"/>
              </w:rPr>
            </w:pPr>
          </w:p>
        </w:tc>
      </w:tr>
      <w:tr w:rsidR="00935BA8" w:rsidRPr="005F2EBE" w14:paraId="22F755B8"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BDE10CB" w14:textId="77777777" w:rsidR="00935BA8" w:rsidRPr="005F2EBE" w:rsidRDefault="00935BA8" w:rsidP="000176AD">
            <w:pPr>
              <w:rPr>
                <w:rFonts w:ascii="Garamond" w:hAnsi="Garamond"/>
              </w:rPr>
            </w:pPr>
            <w:r w:rsidRPr="005F2EBE">
              <w:rPr>
                <w:rFonts w:ascii="Garamond" w:hAnsi="Garamond"/>
              </w:rPr>
              <w:t>Agree that the school/commissioner may carry out unplanned visits to the pupil in the setting</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136EB8D" w14:textId="77777777" w:rsidR="00935BA8" w:rsidRPr="005F2EBE" w:rsidRDefault="00935BA8" w:rsidP="000176AD">
            <w:pPr>
              <w:rPr>
                <w:rFonts w:ascii="Garamond" w:hAnsi="Garamond"/>
              </w:rPr>
            </w:pPr>
          </w:p>
        </w:tc>
      </w:tr>
      <w:tr w:rsidR="00935BA8" w:rsidRPr="005F2EBE" w14:paraId="7F445226"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5A030FD" w14:textId="77777777" w:rsidR="00935BA8" w:rsidRPr="005F2EBE" w:rsidRDefault="00935BA8" w:rsidP="000176AD">
            <w:pPr>
              <w:rPr>
                <w:rFonts w:ascii="Garamond" w:hAnsi="Garamond"/>
              </w:rPr>
            </w:pPr>
            <w:r w:rsidRPr="005F2EBE">
              <w:rPr>
                <w:rFonts w:ascii="Garamond" w:hAnsi="Garamond"/>
              </w:rPr>
              <w:t>If in KS4-5 (Y10-13), how will this placement contribute to post-16/18 planning?</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D8415C7" w14:textId="77777777" w:rsidR="00935BA8" w:rsidRPr="005F2EBE" w:rsidRDefault="00935BA8" w:rsidP="000176AD">
            <w:pPr>
              <w:rPr>
                <w:rFonts w:ascii="Garamond" w:hAnsi="Garamond"/>
              </w:rPr>
            </w:pPr>
          </w:p>
        </w:tc>
      </w:tr>
      <w:tr w:rsidR="00935BA8" w:rsidRPr="005F2EBE" w14:paraId="1353FE94"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B107A81" w14:textId="77777777" w:rsidR="00935BA8" w:rsidRPr="005F2EBE" w:rsidRDefault="00935BA8" w:rsidP="000176AD">
            <w:pPr>
              <w:rPr>
                <w:rFonts w:ascii="Garamond" w:hAnsi="Garamond"/>
              </w:rPr>
            </w:pPr>
            <w:r w:rsidRPr="005F2EBE">
              <w:rPr>
                <w:rFonts w:ascii="Garamond" w:hAnsi="Garamond"/>
              </w:rPr>
              <w:t xml:space="preserve">Who </w:t>
            </w:r>
            <w:proofErr w:type="gramStart"/>
            <w:r w:rsidRPr="005F2EBE">
              <w:rPr>
                <w:rFonts w:ascii="Garamond" w:hAnsi="Garamond"/>
              </w:rPr>
              <w:t>is</w:t>
            </w:r>
            <w:proofErr w:type="gramEnd"/>
            <w:r w:rsidRPr="005F2EBE">
              <w:rPr>
                <w:rFonts w:ascii="Garamond" w:hAnsi="Garamond"/>
              </w:rPr>
              <w:t xml:space="preserve"> the careers lead at school? Are they aware of this placement?</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238AD0F" w14:textId="77777777" w:rsidR="00935BA8" w:rsidRPr="005F2EBE" w:rsidRDefault="00935BA8" w:rsidP="000176AD">
            <w:pPr>
              <w:rPr>
                <w:rFonts w:ascii="Garamond" w:hAnsi="Garamond"/>
              </w:rPr>
            </w:pPr>
          </w:p>
        </w:tc>
      </w:tr>
      <w:tr w:rsidR="00935BA8" w:rsidRPr="005F2EBE" w14:paraId="13FC284D"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85A3D59" w14:textId="77777777" w:rsidR="00935BA8" w:rsidRPr="005F2EBE" w:rsidRDefault="00935BA8" w:rsidP="000176AD">
            <w:pPr>
              <w:rPr>
                <w:rFonts w:ascii="Garamond" w:hAnsi="Garamond"/>
              </w:rPr>
            </w:pPr>
            <w:r w:rsidRPr="005F2EBE">
              <w:rPr>
                <w:rFonts w:ascii="Garamond" w:hAnsi="Garamond"/>
              </w:rPr>
              <w:t>Will any careers advice be provided during this placement?</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8F0410B" w14:textId="77777777" w:rsidR="00935BA8" w:rsidRPr="005F2EBE" w:rsidRDefault="00935BA8" w:rsidP="000176AD">
            <w:pPr>
              <w:rPr>
                <w:rFonts w:ascii="Garamond" w:hAnsi="Garamond"/>
              </w:rPr>
            </w:pPr>
          </w:p>
        </w:tc>
      </w:tr>
      <w:tr w:rsidR="00935BA8" w:rsidRPr="005F2EBE" w14:paraId="41D0782B" w14:textId="77777777" w:rsidTr="00935BA8">
        <w:trPr>
          <w:trHeight w:val="20"/>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BA2DBA0" w14:textId="77777777" w:rsidR="00935BA8" w:rsidRPr="005F2EBE" w:rsidRDefault="00935BA8" w:rsidP="000176AD">
            <w:pPr>
              <w:pStyle w:val="Heading2"/>
              <w:keepNext w:val="0"/>
              <w:keepLines w:val="0"/>
              <w:spacing w:after="80"/>
              <w:jc w:val="center"/>
              <w:rPr>
                <w:rFonts w:ascii="Garamond" w:hAnsi="Garamond"/>
                <w:b/>
                <w:bCs/>
                <w:color w:val="303030"/>
                <w:sz w:val="20"/>
                <w:szCs w:val="20"/>
              </w:rPr>
            </w:pPr>
            <w:r w:rsidRPr="005F2EBE">
              <w:rPr>
                <w:rFonts w:ascii="Garamond" w:hAnsi="Garamond"/>
                <w:b/>
                <w:bCs/>
                <w:color w:val="303030"/>
                <w:sz w:val="20"/>
                <w:szCs w:val="20"/>
              </w:rPr>
              <w:t>SEND/Children in Care/Health/Youth justice information</w:t>
            </w:r>
          </w:p>
        </w:tc>
      </w:tr>
      <w:tr w:rsidR="00935BA8" w:rsidRPr="005F2EBE" w14:paraId="261F37F8"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59EEACD" w14:textId="77777777" w:rsidR="00935BA8" w:rsidRPr="005F2EBE" w:rsidRDefault="00935BA8" w:rsidP="000176AD">
            <w:pPr>
              <w:rPr>
                <w:rFonts w:ascii="Garamond" w:hAnsi="Garamond"/>
              </w:rPr>
            </w:pPr>
            <w:r w:rsidRPr="005F2EBE">
              <w:rPr>
                <w:rFonts w:ascii="Garamond" w:hAnsi="Garamond"/>
              </w:rPr>
              <w:t>Core information What are the key needs for this young person?</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CA2AADD" w14:textId="77777777" w:rsidR="00935BA8" w:rsidRPr="005F2EBE" w:rsidRDefault="00935BA8" w:rsidP="000176AD">
            <w:pPr>
              <w:rPr>
                <w:rFonts w:ascii="Garamond" w:hAnsi="Garamond"/>
              </w:rPr>
            </w:pPr>
            <w:r w:rsidRPr="005F2EBE">
              <w:rPr>
                <w:rFonts w:ascii="Garamond" w:hAnsi="Garamond"/>
              </w:rPr>
              <w:t>List the key needs here</w:t>
            </w:r>
          </w:p>
          <w:p w14:paraId="3781CBCF" w14:textId="77777777" w:rsidR="00935BA8" w:rsidRPr="005F2EBE" w:rsidRDefault="00935BA8" w:rsidP="000176AD">
            <w:pPr>
              <w:rPr>
                <w:rFonts w:ascii="Garamond" w:hAnsi="Garamond"/>
              </w:rPr>
            </w:pPr>
            <w:bookmarkStart w:id="48" w:name="_deu0i7w19gz9" w:colFirst="0" w:colLast="0"/>
            <w:bookmarkEnd w:id="48"/>
            <w:r w:rsidRPr="005F2EBE">
              <w:rPr>
                <w:rFonts w:ascii="Garamond" w:hAnsi="Garamond"/>
              </w:rPr>
              <w:t>Does the pupil require additional adult support? Will this be provided by the school? (e.g., TA)</w:t>
            </w:r>
          </w:p>
          <w:p w14:paraId="097490DB" w14:textId="77777777" w:rsidR="00935BA8" w:rsidRPr="005F2EBE" w:rsidRDefault="00935BA8" w:rsidP="000176AD">
            <w:pPr>
              <w:rPr>
                <w:rFonts w:ascii="Garamond" w:hAnsi="Garamond"/>
              </w:rPr>
            </w:pPr>
            <w:bookmarkStart w:id="49" w:name="_5b680nx60dr2" w:colFirst="0" w:colLast="0"/>
            <w:bookmarkEnd w:id="49"/>
            <w:r w:rsidRPr="005F2EBE">
              <w:rPr>
                <w:rFonts w:ascii="Garamond" w:hAnsi="Garamond"/>
              </w:rPr>
              <w:t>If so, what are their contact details?</w:t>
            </w:r>
          </w:p>
          <w:p w14:paraId="57E5CE11" w14:textId="77777777" w:rsidR="00935BA8" w:rsidRPr="005F2EBE" w:rsidRDefault="00935BA8" w:rsidP="000176AD">
            <w:pPr>
              <w:rPr>
                <w:rFonts w:ascii="Garamond" w:hAnsi="Garamond"/>
              </w:rPr>
            </w:pPr>
            <w:bookmarkStart w:id="50" w:name="_ivkazt3w8ng7" w:colFirst="0" w:colLast="0"/>
            <w:bookmarkEnd w:id="50"/>
            <w:r w:rsidRPr="005F2EBE">
              <w:rPr>
                <w:rFonts w:ascii="Garamond" w:hAnsi="Garamond"/>
              </w:rPr>
              <w:t>List the basics of what AP staff need to know</w:t>
            </w:r>
          </w:p>
        </w:tc>
      </w:tr>
      <w:tr w:rsidR="00935BA8" w:rsidRPr="005F2EBE" w14:paraId="21851794" w14:textId="77777777" w:rsidTr="00935BA8">
        <w:trPr>
          <w:trHeight w:val="248"/>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6B2FE1D" w14:textId="77777777" w:rsidR="00935BA8" w:rsidRPr="005F2EBE" w:rsidRDefault="00935BA8" w:rsidP="000176AD">
            <w:pPr>
              <w:rPr>
                <w:rFonts w:ascii="Garamond" w:hAnsi="Garamond"/>
              </w:rPr>
            </w:pPr>
            <w:r w:rsidRPr="005F2EBE">
              <w:rPr>
                <w:rFonts w:ascii="Garamond" w:hAnsi="Garamond"/>
              </w:rPr>
              <w:t>EHCP/PEP/ILP/BSP targets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BCB49EB" w14:textId="77777777" w:rsidR="00935BA8" w:rsidRPr="005F2EBE" w:rsidRDefault="00935BA8" w:rsidP="000176AD">
            <w:pPr>
              <w:rPr>
                <w:rFonts w:ascii="Garamond" w:hAnsi="Garamond"/>
              </w:rPr>
            </w:pPr>
            <w:r w:rsidRPr="005F2EBE">
              <w:rPr>
                <w:rFonts w:ascii="Garamond" w:hAnsi="Garamond"/>
              </w:rPr>
              <w:t>List any relevant targets from the pupil’s EHCP, PEP, Individual Learning Plan or Behaviour Support Plan</w:t>
            </w:r>
          </w:p>
          <w:p w14:paraId="70DF9CBA" w14:textId="77777777" w:rsidR="00935BA8" w:rsidRPr="005F2EBE" w:rsidRDefault="00935BA8" w:rsidP="000176AD">
            <w:pPr>
              <w:rPr>
                <w:rFonts w:ascii="Garamond" w:hAnsi="Garamond"/>
              </w:rPr>
            </w:pPr>
            <w:bookmarkStart w:id="51" w:name="_ofihky5estax" w:colFirst="0" w:colLast="0"/>
            <w:bookmarkEnd w:id="51"/>
            <w:r w:rsidRPr="005F2EBE">
              <w:rPr>
                <w:rFonts w:ascii="Garamond" w:hAnsi="Garamond"/>
              </w:rPr>
              <w:t>How will this placement support the pupil to achieve these targets?</w:t>
            </w:r>
          </w:p>
          <w:p w14:paraId="4D8C7C30" w14:textId="77777777" w:rsidR="00935BA8" w:rsidRPr="005F2EBE" w:rsidRDefault="00935BA8" w:rsidP="000176AD">
            <w:pPr>
              <w:rPr>
                <w:rFonts w:ascii="Garamond" w:hAnsi="Garamond"/>
              </w:rPr>
            </w:pPr>
            <w:bookmarkStart w:id="52" w:name="_b1v38tnw08tq" w:colFirst="0" w:colLast="0"/>
            <w:bookmarkEnd w:id="52"/>
            <w:r w:rsidRPr="005F2EBE">
              <w:rPr>
                <w:rFonts w:ascii="Garamond" w:hAnsi="Garamond"/>
              </w:rPr>
              <w:t>Will AP colleagues be invited to reviews as appropriate?</w:t>
            </w:r>
          </w:p>
        </w:tc>
      </w:tr>
      <w:tr w:rsidR="00935BA8" w:rsidRPr="005F2EBE" w14:paraId="08AC68CD"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9E64FF3" w14:textId="77777777" w:rsidR="00935BA8" w:rsidRPr="005F2EBE" w:rsidRDefault="00935BA8" w:rsidP="000176AD">
            <w:pPr>
              <w:rPr>
                <w:rFonts w:ascii="Garamond" w:hAnsi="Garamond"/>
              </w:rPr>
            </w:pPr>
            <w:r w:rsidRPr="005F2EBE">
              <w:rPr>
                <w:rFonts w:ascii="Garamond" w:hAnsi="Garamond"/>
              </w:rPr>
              <w:t>English as an additional language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395E62E" w14:textId="77777777" w:rsidR="00935BA8" w:rsidRPr="005F2EBE" w:rsidRDefault="00935BA8" w:rsidP="000176AD">
            <w:pPr>
              <w:rPr>
                <w:rFonts w:ascii="Garamond" w:hAnsi="Garamond"/>
              </w:rPr>
            </w:pPr>
            <w:r w:rsidRPr="005F2EBE">
              <w:rPr>
                <w:rFonts w:ascii="Garamond" w:hAnsi="Garamond"/>
              </w:rPr>
              <w:t>Which languages are spoken at home? Will the pupil require any additional support? How will this be provided?</w:t>
            </w:r>
          </w:p>
        </w:tc>
      </w:tr>
      <w:tr w:rsidR="00935BA8" w:rsidRPr="005F2EBE" w14:paraId="5AC8B2EC"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93D3E23" w14:textId="77777777" w:rsidR="00935BA8" w:rsidRPr="005F2EBE" w:rsidRDefault="00935BA8" w:rsidP="000176AD">
            <w:pPr>
              <w:rPr>
                <w:rFonts w:ascii="Garamond" w:hAnsi="Garamond"/>
              </w:rPr>
            </w:pPr>
            <w:r w:rsidRPr="005F2EBE">
              <w:rPr>
                <w:rFonts w:ascii="Garamond" w:hAnsi="Garamond"/>
              </w:rPr>
              <w:lastRenderedPageBreak/>
              <w:t>Health</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D85B15D" w14:textId="77777777" w:rsidR="00935BA8" w:rsidRPr="005F2EBE" w:rsidRDefault="00935BA8" w:rsidP="000176AD">
            <w:pPr>
              <w:rPr>
                <w:rFonts w:ascii="Garamond" w:hAnsi="Garamond"/>
              </w:rPr>
            </w:pPr>
            <w:r w:rsidRPr="005F2EBE">
              <w:rPr>
                <w:rFonts w:ascii="Garamond" w:hAnsi="Garamond"/>
              </w:rPr>
              <w:t>Does this pupil have an Individual Healthcare Plan? Is there any other relevant health information? Does the pupil take any medication during the day?</w:t>
            </w:r>
          </w:p>
          <w:p w14:paraId="2CF1FECC" w14:textId="77777777" w:rsidR="00935BA8" w:rsidRPr="005F2EBE" w:rsidRDefault="00935BA8" w:rsidP="000176AD">
            <w:pPr>
              <w:rPr>
                <w:rFonts w:ascii="Garamond" w:hAnsi="Garamond"/>
              </w:rPr>
            </w:pPr>
            <w:bookmarkStart w:id="53" w:name="_h218uuoa8err" w:colFirst="0" w:colLast="0"/>
            <w:bookmarkEnd w:id="53"/>
            <w:r w:rsidRPr="005F2EBE">
              <w:rPr>
                <w:rFonts w:ascii="Garamond" w:hAnsi="Garamond"/>
              </w:rPr>
              <w:t>Does this require secure storage?</w:t>
            </w:r>
          </w:p>
        </w:tc>
      </w:tr>
      <w:tr w:rsidR="00935BA8" w:rsidRPr="005F2EBE" w14:paraId="21479FFC"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084E744" w14:textId="77777777" w:rsidR="00935BA8" w:rsidRPr="005F2EBE" w:rsidRDefault="00935BA8" w:rsidP="000176AD">
            <w:pPr>
              <w:rPr>
                <w:rFonts w:ascii="Garamond" w:hAnsi="Garamond"/>
              </w:rPr>
            </w:pPr>
            <w:r w:rsidRPr="005F2EBE">
              <w:rPr>
                <w:rFonts w:ascii="Garamond" w:hAnsi="Garamond"/>
              </w:rPr>
              <w:t>GP contact details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5A90C3E" w14:textId="77777777" w:rsidR="00935BA8" w:rsidRPr="005F2EBE" w:rsidRDefault="00935BA8" w:rsidP="000176AD">
            <w:pPr>
              <w:rPr>
                <w:rFonts w:ascii="Garamond" w:hAnsi="Garamond"/>
              </w:rPr>
            </w:pPr>
            <w:r w:rsidRPr="005F2EBE">
              <w:rPr>
                <w:rFonts w:ascii="Garamond" w:hAnsi="Garamond"/>
              </w:rPr>
              <w:t>Please provide the name of the pupil’s GP, surgery address and telephone number</w:t>
            </w:r>
          </w:p>
        </w:tc>
      </w:tr>
      <w:tr w:rsidR="00935BA8" w:rsidRPr="005F2EBE" w14:paraId="714E9AFB"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3D14AE1" w14:textId="77777777" w:rsidR="00935BA8" w:rsidRPr="005F2EBE" w:rsidRDefault="00935BA8" w:rsidP="000176AD">
            <w:pPr>
              <w:rPr>
                <w:rFonts w:ascii="Garamond" w:hAnsi="Garamond"/>
              </w:rPr>
            </w:pPr>
            <w:r w:rsidRPr="005F2EBE">
              <w:rPr>
                <w:rFonts w:ascii="Garamond" w:hAnsi="Garamond"/>
              </w:rPr>
              <w:t>Youth justice</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F328CC1" w14:textId="77777777" w:rsidR="00935BA8" w:rsidRPr="005F2EBE" w:rsidRDefault="00935BA8" w:rsidP="000176AD">
            <w:pPr>
              <w:rPr>
                <w:rFonts w:ascii="Garamond" w:hAnsi="Garamond"/>
              </w:rPr>
            </w:pPr>
            <w:r w:rsidRPr="005F2EBE">
              <w:rPr>
                <w:rFonts w:ascii="Garamond" w:hAnsi="Garamond"/>
              </w:rPr>
              <w:t>If the pupil has a youth justice worker, please add their contact details here. Have they been notified of this placement?</w:t>
            </w:r>
          </w:p>
        </w:tc>
      </w:tr>
      <w:tr w:rsidR="00935BA8" w:rsidRPr="005F2EBE" w14:paraId="639A61B2" w14:textId="77777777" w:rsidTr="00935BA8">
        <w:trPr>
          <w:trHeight w:val="20"/>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F9C8B56" w14:textId="77777777" w:rsidR="00935BA8" w:rsidRPr="005F2EBE" w:rsidRDefault="00935BA8" w:rsidP="000176AD">
            <w:pPr>
              <w:pStyle w:val="Heading2"/>
              <w:keepNext w:val="0"/>
              <w:keepLines w:val="0"/>
              <w:spacing w:after="80"/>
              <w:jc w:val="center"/>
              <w:rPr>
                <w:rFonts w:ascii="Garamond" w:hAnsi="Garamond"/>
                <w:b/>
                <w:bCs/>
                <w:color w:val="303030"/>
                <w:sz w:val="20"/>
                <w:szCs w:val="20"/>
              </w:rPr>
            </w:pPr>
            <w:r w:rsidRPr="005F2EBE">
              <w:rPr>
                <w:rFonts w:ascii="Garamond" w:hAnsi="Garamond"/>
                <w:b/>
                <w:bCs/>
                <w:color w:val="303030"/>
                <w:sz w:val="20"/>
                <w:szCs w:val="20"/>
              </w:rPr>
              <w:t>BEHAVIOUR (NS 3.5)</w:t>
            </w:r>
          </w:p>
        </w:tc>
      </w:tr>
      <w:tr w:rsidR="00935BA8" w:rsidRPr="005F2EBE" w14:paraId="31736DAF" w14:textId="77777777" w:rsidTr="00935BA8">
        <w:trPr>
          <w:trHeight w:val="478"/>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4A2C275" w14:textId="77777777" w:rsidR="00935BA8" w:rsidRPr="005F2EBE" w:rsidRDefault="00935BA8" w:rsidP="000176AD">
            <w:pPr>
              <w:rPr>
                <w:rFonts w:ascii="Garamond" w:hAnsi="Garamond"/>
              </w:rPr>
            </w:pPr>
            <w:r w:rsidRPr="005F2EBE">
              <w:rPr>
                <w:rFonts w:ascii="Garamond" w:hAnsi="Garamond"/>
              </w:rPr>
              <w:t>Expectations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30ABF58" w14:textId="77777777" w:rsidR="00935BA8" w:rsidRPr="005F2EBE" w:rsidRDefault="00935BA8" w:rsidP="000176AD">
            <w:pPr>
              <w:rPr>
                <w:rFonts w:ascii="Garamond" w:hAnsi="Garamond"/>
              </w:rPr>
            </w:pPr>
            <w:r w:rsidRPr="005F2EBE">
              <w:rPr>
                <w:rFonts w:ascii="Garamond" w:hAnsi="Garamond"/>
              </w:rPr>
              <w:t>Has the 04 Learner Code of Conduct been completed?</w:t>
            </w:r>
          </w:p>
          <w:p w14:paraId="2E5B7FB1" w14:textId="77777777" w:rsidR="00935BA8" w:rsidRPr="005F2EBE" w:rsidRDefault="00935BA8" w:rsidP="000176AD">
            <w:pPr>
              <w:rPr>
                <w:rFonts w:ascii="Garamond" w:hAnsi="Garamond"/>
              </w:rPr>
            </w:pPr>
            <w:bookmarkStart w:id="54" w:name="_b0xr0l5x0eb6" w:colFirst="0" w:colLast="0"/>
            <w:bookmarkEnd w:id="54"/>
            <w:r w:rsidRPr="005F2EBE">
              <w:rPr>
                <w:rFonts w:ascii="Garamond" w:hAnsi="Garamond"/>
              </w:rPr>
              <w:t>Summarise here the expected behaviour from the pupil, e.g.</w:t>
            </w:r>
          </w:p>
          <w:p w14:paraId="073E7249" w14:textId="77777777" w:rsidR="00935BA8" w:rsidRPr="005F2EBE" w:rsidRDefault="00935BA8" w:rsidP="000176AD">
            <w:pPr>
              <w:rPr>
                <w:rFonts w:ascii="Garamond" w:hAnsi="Garamond"/>
              </w:rPr>
            </w:pPr>
            <w:bookmarkStart w:id="55" w:name="_gn9kfwmr56zx" w:colFirst="0" w:colLast="0"/>
            <w:bookmarkEnd w:id="55"/>
            <w:r w:rsidRPr="005F2EBE">
              <w:rPr>
                <w:rFonts w:ascii="Garamond" w:hAnsi="Garamond"/>
              </w:rPr>
              <w:t>X will arrive on time</w:t>
            </w:r>
          </w:p>
          <w:p w14:paraId="01B30ADA" w14:textId="77777777" w:rsidR="00935BA8" w:rsidRPr="005F2EBE" w:rsidRDefault="00935BA8" w:rsidP="000176AD">
            <w:pPr>
              <w:rPr>
                <w:rFonts w:ascii="Garamond" w:hAnsi="Garamond"/>
              </w:rPr>
            </w:pPr>
            <w:bookmarkStart w:id="56" w:name="_nc08tniwq97t" w:colFirst="0" w:colLast="0"/>
            <w:bookmarkEnd w:id="56"/>
            <w:r w:rsidRPr="005F2EBE">
              <w:rPr>
                <w:rFonts w:ascii="Garamond" w:hAnsi="Garamond"/>
              </w:rPr>
              <w:t>X will not smoke on site</w:t>
            </w:r>
          </w:p>
          <w:p w14:paraId="4CB406BD" w14:textId="77777777" w:rsidR="00935BA8" w:rsidRPr="005F2EBE" w:rsidRDefault="00935BA8" w:rsidP="000176AD">
            <w:pPr>
              <w:rPr>
                <w:rFonts w:ascii="Garamond" w:hAnsi="Garamond"/>
              </w:rPr>
            </w:pPr>
            <w:bookmarkStart w:id="57" w:name="_1eg6atxicyhy" w:colFirst="0" w:colLast="0"/>
            <w:bookmarkEnd w:id="57"/>
            <w:r w:rsidRPr="005F2EBE">
              <w:rPr>
                <w:rFonts w:ascii="Garamond" w:hAnsi="Garamond"/>
              </w:rPr>
              <w:t>XX will follow instructions etc.</w:t>
            </w:r>
          </w:p>
        </w:tc>
      </w:tr>
      <w:tr w:rsidR="00935BA8" w:rsidRPr="005F2EBE" w14:paraId="25814291" w14:textId="77777777" w:rsidTr="00935BA8">
        <w:trPr>
          <w:trHeight w:val="733"/>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443A812" w14:textId="77777777" w:rsidR="00935BA8" w:rsidRPr="005F2EBE" w:rsidRDefault="00935BA8" w:rsidP="000176AD">
            <w:pPr>
              <w:rPr>
                <w:rFonts w:ascii="Garamond" w:hAnsi="Garamond"/>
              </w:rPr>
            </w:pPr>
            <w:r w:rsidRPr="005F2EBE">
              <w:rPr>
                <w:rFonts w:ascii="Garamond" w:hAnsi="Garamond"/>
              </w:rPr>
              <w:t>Policy</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29377AF" w14:textId="77777777" w:rsidR="00935BA8" w:rsidRPr="005F2EBE" w:rsidRDefault="00935BA8" w:rsidP="000176AD">
            <w:pPr>
              <w:rPr>
                <w:rFonts w:ascii="Garamond" w:hAnsi="Garamond"/>
              </w:rPr>
            </w:pPr>
            <w:r w:rsidRPr="005F2EBE">
              <w:rPr>
                <w:rFonts w:ascii="Garamond" w:hAnsi="Garamond"/>
              </w:rPr>
              <w:t>Has the school checked the Behaviour policy/expectations of the setting?</w:t>
            </w:r>
          </w:p>
          <w:p w14:paraId="0E633072" w14:textId="77777777" w:rsidR="00935BA8" w:rsidRPr="005F2EBE" w:rsidRDefault="00935BA8" w:rsidP="000176AD">
            <w:pPr>
              <w:rPr>
                <w:rFonts w:ascii="Garamond" w:hAnsi="Garamond"/>
              </w:rPr>
            </w:pPr>
            <w:bookmarkStart w:id="58" w:name="_ue20jdmxminw" w:colFirst="0" w:colLast="0"/>
            <w:bookmarkEnd w:id="58"/>
            <w:r w:rsidRPr="005F2EBE">
              <w:rPr>
                <w:rFonts w:ascii="Garamond" w:hAnsi="Garamond"/>
              </w:rPr>
              <w:t>What is the setting’s policy around smoking?</w:t>
            </w:r>
          </w:p>
          <w:p w14:paraId="0E463DEA" w14:textId="77777777" w:rsidR="00935BA8" w:rsidRPr="005F2EBE" w:rsidRDefault="00935BA8" w:rsidP="000176AD">
            <w:pPr>
              <w:rPr>
                <w:rFonts w:ascii="Garamond" w:hAnsi="Garamond"/>
              </w:rPr>
            </w:pPr>
            <w:bookmarkStart w:id="59" w:name="_hvyogpkiqs2g" w:colFirst="0" w:colLast="0"/>
            <w:bookmarkEnd w:id="59"/>
            <w:r w:rsidRPr="005F2EBE">
              <w:rPr>
                <w:rFonts w:ascii="Garamond" w:hAnsi="Garamond"/>
              </w:rPr>
              <w:t>Has the AP setting shared its use of sanctions with the commissioner?</w:t>
            </w:r>
          </w:p>
          <w:p w14:paraId="37C1EBD6" w14:textId="77777777" w:rsidR="00935BA8" w:rsidRPr="005F2EBE" w:rsidRDefault="00935BA8" w:rsidP="000176AD">
            <w:pPr>
              <w:rPr>
                <w:rFonts w:ascii="Garamond" w:hAnsi="Garamond"/>
              </w:rPr>
            </w:pPr>
            <w:bookmarkStart w:id="60" w:name="_4hia3sd1gsdk" w:colFirst="0" w:colLast="0"/>
            <w:bookmarkEnd w:id="60"/>
            <w:r w:rsidRPr="005F2EBE">
              <w:rPr>
                <w:rFonts w:ascii="Garamond" w:hAnsi="Garamond"/>
              </w:rPr>
              <w:t xml:space="preserve">How often will the AP </w:t>
            </w:r>
            <w:proofErr w:type="gramStart"/>
            <w:r w:rsidRPr="005F2EBE">
              <w:rPr>
                <w:rFonts w:ascii="Garamond" w:hAnsi="Garamond"/>
              </w:rPr>
              <w:t>setting</w:t>
            </w:r>
            <w:proofErr w:type="gramEnd"/>
            <w:r w:rsidRPr="005F2EBE">
              <w:rPr>
                <w:rFonts w:ascii="Garamond" w:hAnsi="Garamond"/>
              </w:rPr>
              <w:t xml:space="preserve"> report back to the school on the pupil’s behaviour?</w:t>
            </w:r>
          </w:p>
        </w:tc>
      </w:tr>
      <w:tr w:rsidR="00935BA8" w:rsidRPr="005F2EBE" w14:paraId="27E192F7"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AE375A3" w14:textId="77777777" w:rsidR="00935BA8" w:rsidRPr="005F2EBE" w:rsidRDefault="00935BA8" w:rsidP="000176AD">
            <w:pPr>
              <w:rPr>
                <w:rFonts w:ascii="Garamond" w:hAnsi="Garamond"/>
              </w:rPr>
            </w:pPr>
            <w:r w:rsidRPr="005F2EBE">
              <w:rPr>
                <w:rFonts w:ascii="Garamond" w:hAnsi="Garamond"/>
              </w:rPr>
              <w:t>Physical Intervention</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324DA90" w14:textId="77777777" w:rsidR="00935BA8" w:rsidRPr="005F2EBE" w:rsidRDefault="00935BA8" w:rsidP="000176AD">
            <w:pPr>
              <w:rPr>
                <w:rFonts w:ascii="Garamond" w:hAnsi="Garamond"/>
              </w:rPr>
            </w:pPr>
            <w:r w:rsidRPr="005F2EBE">
              <w:rPr>
                <w:rFonts w:ascii="Garamond" w:hAnsi="Garamond"/>
              </w:rPr>
              <w:t>Does the AP setting have a policy on physical intervention? If so, who is trained and is that up to date?</w:t>
            </w:r>
          </w:p>
        </w:tc>
      </w:tr>
      <w:tr w:rsidR="00935BA8" w:rsidRPr="005F2EBE" w14:paraId="7261B0AC" w14:textId="77777777" w:rsidTr="00935BA8">
        <w:trPr>
          <w:trHeight w:val="148"/>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3CFE09B" w14:textId="77777777" w:rsidR="00935BA8" w:rsidRPr="005F2EBE" w:rsidRDefault="00935BA8" w:rsidP="000176AD">
            <w:pPr>
              <w:rPr>
                <w:rFonts w:ascii="Garamond" w:hAnsi="Garamond"/>
              </w:rPr>
            </w:pPr>
            <w:r w:rsidRPr="005F2EBE">
              <w:rPr>
                <w:rFonts w:ascii="Garamond" w:hAnsi="Garamond"/>
              </w:rPr>
              <w:t>Suspension and exclusion</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8E849BD" w14:textId="77777777" w:rsidR="00935BA8" w:rsidRPr="005F2EBE" w:rsidRDefault="00935BA8" w:rsidP="000176AD">
            <w:pPr>
              <w:rPr>
                <w:rFonts w:ascii="Garamond" w:hAnsi="Garamond"/>
              </w:rPr>
            </w:pPr>
            <w:r w:rsidRPr="005F2EBE">
              <w:rPr>
                <w:rFonts w:ascii="Garamond" w:hAnsi="Garamond"/>
              </w:rPr>
              <w:t>Has a discussion taken place, and agreement reached, on what would happen if the pupil received a suspension from school? E.g., will this impact on the AP setting?</w:t>
            </w:r>
          </w:p>
        </w:tc>
      </w:tr>
      <w:tr w:rsidR="00935BA8" w:rsidRPr="005F2EBE" w14:paraId="760DDDA6" w14:textId="77777777" w:rsidTr="00935BA8">
        <w:trPr>
          <w:trHeight w:val="20"/>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8C3AE99" w14:textId="77777777" w:rsidR="00935BA8" w:rsidRPr="005F2EBE" w:rsidRDefault="00935BA8" w:rsidP="000176AD">
            <w:pPr>
              <w:pStyle w:val="Heading2"/>
              <w:keepNext w:val="0"/>
              <w:keepLines w:val="0"/>
              <w:spacing w:after="80"/>
              <w:jc w:val="center"/>
              <w:rPr>
                <w:rFonts w:ascii="Garamond" w:hAnsi="Garamond"/>
                <w:b/>
                <w:bCs/>
                <w:color w:val="303030"/>
                <w:sz w:val="20"/>
                <w:szCs w:val="20"/>
              </w:rPr>
            </w:pPr>
            <w:r w:rsidRPr="005F2EBE">
              <w:rPr>
                <w:rFonts w:ascii="Garamond" w:hAnsi="Garamond"/>
                <w:b/>
                <w:bCs/>
                <w:color w:val="303030"/>
                <w:sz w:val="20"/>
                <w:szCs w:val="20"/>
              </w:rPr>
              <w:t>EQUIPMENT/USE OF MACHINERY/TOOLS</w:t>
            </w:r>
          </w:p>
        </w:tc>
      </w:tr>
      <w:tr w:rsidR="00935BA8" w:rsidRPr="005F2EBE" w14:paraId="0C14787B"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CFD20BE" w14:textId="77777777" w:rsidR="00935BA8" w:rsidRPr="005F2EBE" w:rsidRDefault="00935BA8" w:rsidP="000176AD">
            <w:pPr>
              <w:rPr>
                <w:rFonts w:ascii="Garamond" w:hAnsi="Garamond"/>
              </w:rPr>
            </w:pPr>
            <w:r w:rsidRPr="005F2EBE">
              <w:rPr>
                <w:rFonts w:ascii="Garamond" w:hAnsi="Garamond"/>
              </w:rPr>
              <w:t>Equipment</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5DDE12D" w14:textId="77777777" w:rsidR="00935BA8" w:rsidRPr="005F2EBE" w:rsidRDefault="00935BA8" w:rsidP="000176AD">
            <w:pPr>
              <w:rPr>
                <w:rFonts w:ascii="Garamond" w:hAnsi="Garamond"/>
              </w:rPr>
            </w:pPr>
            <w:r w:rsidRPr="005F2EBE">
              <w:rPr>
                <w:rFonts w:ascii="Garamond" w:hAnsi="Garamond"/>
              </w:rPr>
              <w:t>Provide detail of what will be required ahead of the placement/what the AP setting will provide (e.g., hard hats, appropriate footwear etc.). Are there any specific clothing requirements?</w:t>
            </w:r>
          </w:p>
        </w:tc>
      </w:tr>
      <w:tr w:rsidR="00935BA8" w:rsidRPr="005F2EBE" w14:paraId="7D17F50A" w14:textId="77777777" w:rsidTr="00935BA8">
        <w:trPr>
          <w:trHeight w:val="56"/>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85EC733" w14:textId="77777777" w:rsidR="00935BA8" w:rsidRPr="005F2EBE" w:rsidRDefault="00935BA8" w:rsidP="000176AD">
            <w:pPr>
              <w:rPr>
                <w:rFonts w:ascii="Garamond" w:hAnsi="Garamond"/>
              </w:rPr>
            </w:pPr>
            <w:r w:rsidRPr="005F2EBE">
              <w:rPr>
                <w:rFonts w:ascii="Garamond" w:hAnsi="Garamond"/>
              </w:rPr>
              <w:t>Use of machinery, tools and/or digital equipment</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70CB211" w14:textId="77777777" w:rsidR="00935BA8" w:rsidRPr="005F2EBE" w:rsidRDefault="00935BA8" w:rsidP="000176AD">
            <w:pPr>
              <w:rPr>
                <w:rFonts w:ascii="Garamond" w:hAnsi="Garamond"/>
              </w:rPr>
            </w:pPr>
            <w:r w:rsidRPr="005F2EBE">
              <w:rPr>
                <w:rFonts w:ascii="Garamond" w:hAnsi="Garamond"/>
              </w:rPr>
              <w:t>Has an appropriate risk assessment with regard to the use of tools, machinery and/or digital equipment been agreed? What is the induction process? What will be the staffing ratios at the setting?</w:t>
            </w:r>
          </w:p>
        </w:tc>
      </w:tr>
      <w:tr w:rsidR="00935BA8" w:rsidRPr="005F2EBE" w14:paraId="5429A26C"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B2069AF" w14:textId="77777777" w:rsidR="00935BA8" w:rsidRPr="005F2EBE" w:rsidRDefault="00935BA8" w:rsidP="000176AD">
            <w:pPr>
              <w:rPr>
                <w:rFonts w:ascii="Garamond" w:hAnsi="Garamond"/>
              </w:rPr>
            </w:pPr>
            <w:r w:rsidRPr="005F2EBE">
              <w:rPr>
                <w:rFonts w:ascii="Garamond" w:hAnsi="Garamond"/>
              </w:rPr>
              <w:t>Animals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5832B87" w14:textId="77777777" w:rsidR="00935BA8" w:rsidRPr="005F2EBE" w:rsidRDefault="00935BA8" w:rsidP="000176AD">
            <w:pPr>
              <w:rPr>
                <w:rFonts w:ascii="Garamond" w:hAnsi="Garamond"/>
              </w:rPr>
            </w:pPr>
            <w:r w:rsidRPr="005F2EBE">
              <w:rPr>
                <w:rFonts w:ascii="Garamond" w:hAnsi="Garamond"/>
              </w:rPr>
              <w:t>If relevant, how will the pupil receive appropriate induction in handling/assisting with animals? Are there any health risks associated with contact with animals?</w:t>
            </w:r>
          </w:p>
        </w:tc>
      </w:tr>
      <w:tr w:rsidR="00935BA8" w:rsidRPr="005F2EBE" w14:paraId="75E842CB" w14:textId="77777777" w:rsidTr="00935BA8">
        <w:trPr>
          <w:trHeight w:val="875"/>
        </w:trPr>
        <w:tc>
          <w:tcPr>
            <w:tcW w:w="10480" w:type="dxa"/>
            <w:gridSpan w:val="2"/>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C48F4E8" w14:textId="77777777" w:rsidR="00935BA8" w:rsidRPr="005F2EBE" w:rsidRDefault="00935BA8" w:rsidP="000176AD">
            <w:pPr>
              <w:pStyle w:val="Heading2"/>
              <w:keepNext w:val="0"/>
              <w:keepLines w:val="0"/>
              <w:spacing w:after="80"/>
              <w:jc w:val="center"/>
              <w:rPr>
                <w:rFonts w:ascii="Garamond" w:hAnsi="Garamond"/>
                <w:b/>
                <w:bCs/>
                <w:color w:val="303030"/>
                <w:sz w:val="20"/>
                <w:szCs w:val="20"/>
              </w:rPr>
            </w:pPr>
            <w:r w:rsidRPr="005F2EBE">
              <w:rPr>
                <w:rFonts w:ascii="Garamond" w:hAnsi="Garamond"/>
                <w:b/>
                <w:bCs/>
                <w:color w:val="303030"/>
                <w:sz w:val="20"/>
                <w:szCs w:val="20"/>
              </w:rPr>
              <w:t>PRACTICALITIES</w:t>
            </w:r>
          </w:p>
        </w:tc>
      </w:tr>
      <w:tr w:rsidR="00935BA8" w:rsidRPr="005F2EBE" w14:paraId="3ADABF38"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A574FC4" w14:textId="77777777" w:rsidR="00935BA8" w:rsidRPr="005F2EBE" w:rsidRDefault="00935BA8" w:rsidP="000176AD">
            <w:pPr>
              <w:rPr>
                <w:rFonts w:ascii="Garamond" w:hAnsi="Garamond"/>
              </w:rPr>
            </w:pPr>
            <w:r w:rsidRPr="005F2EBE">
              <w:rPr>
                <w:rFonts w:ascii="Garamond" w:hAnsi="Garamond"/>
              </w:rPr>
              <w:t>Transport</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29C134E" w14:textId="77777777" w:rsidR="00935BA8" w:rsidRPr="005F2EBE" w:rsidRDefault="00935BA8" w:rsidP="000176AD">
            <w:pPr>
              <w:rPr>
                <w:rFonts w:ascii="Garamond" w:hAnsi="Garamond"/>
              </w:rPr>
            </w:pPr>
            <w:r w:rsidRPr="005F2EBE">
              <w:rPr>
                <w:rFonts w:ascii="Garamond" w:hAnsi="Garamond"/>
              </w:rPr>
              <w:t>How will the pupil travel to and from the AP setting?</w:t>
            </w:r>
          </w:p>
          <w:p w14:paraId="289D6FE7" w14:textId="77777777" w:rsidR="00935BA8" w:rsidRPr="005F2EBE" w:rsidRDefault="00935BA8" w:rsidP="000176AD">
            <w:pPr>
              <w:rPr>
                <w:rFonts w:ascii="Garamond" w:hAnsi="Garamond"/>
              </w:rPr>
            </w:pPr>
            <w:bookmarkStart w:id="61" w:name="_7evo11x0pgnw" w:colFirst="0" w:colLast="0"/>
            <w:bookmarkEnd w:id="61"/>
            <w:r w:rsidRPr="005F2EBE">
              <w:rPr>
                <w:rFonts w:ascii="Garamond" w:hAnsi="Garamond"/>
              </w:rPr>
              <w:t>If by taxi, what are the key contact details for the taxi company?</w:t>
            </w:r>
          </w:p>
        </w:tc>
      </w:tr>
      <w:tr w:rsidR="00935BA8" w:rsidRPr="005F2EBE" w14:paraId="796E4CE7" w14:textId="77777777" w:rsidTr="00935BA8">
        <w:trPr>
          <w:trHeight w:val="718"/>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4E69A10" w14:textId="77777777" w:rsidR="00935BA8" w:rsidRPr="005F2EBE" w:rsidRDefault="00935BA8" w:rsidP="000176AD">
            <w:pPr>
              <w:rPr>
                <w:rFonts w:ascii="Garamond" w:hAnsi="Garamond"/>
              </w:rPr>
            </w:pPr>
            <w:r w:rsidRPr="005F2EBE">
              <w:rPr>
                <w:rFonts w:ascii="Garamond" w:hAnsi="Garamond"/>
              </w:rPr>
              <w:t>Lunch/snacks</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DB14608" w14:textId="77777777" w:rsidR="00935BA8" w:rsidRPr="005F2EBE" w:rsidRDefault="00935BA8" w:rsidP="000176AD">
            <w:pPr>
              <w:rPr>
                <w:rFonts w:ascii="Garamond" w:hAnsi="Garamond"/>
              </w:rPr>
            </w:pPr>
            <w:r w:rsidRPr="005F2EBE">
              <w:rPr>
                <w:rFonts w:ascii="Garamond" w:hAnsi="Garamond"/>
              </w:rPr>
              <w:t>If the pupil is entitled to Free School Meals, the commissioning school retains statutory responsibility to ensure the entitlement is provided. How will this be ensured (e.g., packed meal, reimbursement, or AP provision)? [Conversation History]</w:t>
            </w:r>
          </w:p>
          <w:p w14:paraId="24D8823D" w14:textId="77777777" w:rsidR="00935BA8" w:rsidRPr="005F2EBE" w:rsidRDefault="00935BA8" w:rsidP="000176AD">
            <w:pPr>
              <w:rPr>
                <w:rFonts w:ascii="Garamond" w:hAnsi="Garamond"/>
              </w:rPr>
            </w:pPr>
            <w:bookmarkStart w:id="62" w:name="_61o03lv8knvz" w:colFirst="0" w:colLast="0"/>
            <w:bookmarkEnd w:id="62"/>
            <w:r w:rsidRPr="005F2EBE">
              <w:rPr>
                <w:rFonts w:ascii="Garamond" w:hAnsi="Garamond"/>
              </w:rPr>
              <w:t>Does the pupil have any food allergies/dietary requirements?</w:t>
            </w:r>
          </w:p>
          <w:p w14:paraId="21093621" w14:textId="77777777" w:rsidR="00935BA8" w:rsidRPr="005F2EBE" w:rsidRDefault="00935BA8" w:rsidP="000176AD">
            <w:pPr>
              <w:rPr>
                <w:rFonts w:ascii="Garamond" w:hAnsi="Garamond"/>
              </w:rPr>
            </w:pPr>
            <w:bookmarkStart w:id="63" w:name="_7gaz7981qvfm" w:colFirst="0" w:colLast="0"/>
            <w:bookmarkEnd w:id="63"/>
            <w:r w:rsidRPr="005F2EBE">
              <w:rPr>
                <w:rFonts w:ascii="Garamond" w:hAnsi="Garamond"/>
              </w:rPr>
              <w:t>Is there a setting policy (e.g., no nuts on site etc.)?</w:t>
            </w:r>
          </w:p>
        </w:tc>
      </w:tr>
      <w:tr w:rsidR="00935BA8" w:rsidRPr="005F2EBE" w14:paraId="28ADFE7A" w14:textId="77777777" w:rsidTr="00935BA8">
        <w:trPr>
          <w:trHeight w:val="20"/>
        </w:trPr>
        <w:tc>
          <w:tcPr>
            <w:tcW w:w="43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7892D9C" w14:textId="77777777" w:rsidR="00935BA8" w:rsidRPr="005F2EBE" w:rsidRDefault="00935BA8" w:rsidP="000176AD">
            <w:pPr>
              <w:rPr>
                <w:rFonts w:ascii="Garamond" w:hAnsi="Garamond"/>
              </w:rPr>
            </w:pPr>
            <w:r w:rsidRPr="005F2EBE">
              <w:rPr>
                <w:rFonts w:ascii="Garamond" w:hAnsi="Garamond"/>
              </w:rPr>
              <w:t>Other as appropriate (can be deleted/adapted)</w:t>
            </w:r>
          </w:p>
        </w:tc>
        <w:tc>
          <w:tcPr>
            <w:tcW w:w="609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4A77E89" w14:textId="77777777" w:rsidR="00935BA8" w:rsidRPr="005F2EBE" w:rsidRDefault="00935BA8" w:rsidP="000176AD">
            <w:pPr>
              <w:rPr>
                <w:rFonts w:ascii="Garamond" w:hAnsi="Garamond"/>
              </w:rPr>
            </w:pPr>
          </w:p>
        </w:tc>
      </w:tr>
    </w:tbl>
    <w:p w14:paraId="36084458" w14:textId="77777777" w:rsidR="00935BA8" w:rsidRPr="005F2EBE" w:rsidRDefault="00935BA8" w:rsidP="00935BA8">
      <w:pPr>
        <w:pStyle w:val="Heading2"/>
        <w:keepNext w:val="0"/>
        <w:keepLines w:val="0"/>
        <w:shd w:val="clear" w:color="auto" w:fill="FFFFFF"/>
        <w:rPr>
          <w:rFonts w:ascii="Garamond" w:hAnsi="Garamond"/>
          <w:color w:val="303030"/>
          <w:sz w:val="20"/>
          <w:szCs w:val="20"/>
        </w:rPr>
      </w:pPr>
      <w:r w:rsidRPr="005F2EBE">
        <w:rPr>
          <w:rFonts w:ascii="Garamond" w:hAnsi="Garamond"/>
          <w:color w:val="303030"/>
          <w:sz w:val="20"/>
          <w:szCs w:val="20"/>
        </w:rPr>
        <w:t>Signatures</w:t>
      </w:r>
    </w:p>
    <w:p w14:paraId="7632BC62" w14:textId="77777777" w:rsidR="00935BA8" w:rsidRPr="005F2EBE" w:rsidRDefault="00935BA8" w:rsidP="00935BA8">
      <w:pPr>
        <w:rPr>
          <w:rFonts w:ascii="Garamond" w:hAnsi="Garamond"/>
        </w:rPr>
      </w:pPr>
    </w:p>
    <w:p w14:paraId="1371E255" w14:textId="77777777" w:rsidR="00935BA8" w:rsidRPr="005F2EBE" w:rsidRDefault="00935BA8" w:rsidP="00935BA8">
      <w:pPr>
        <w:rPr>
          <w:rFonts w:ascii="Garamond" w:hAnsi="Garamond"/>
        </w:rPr>
      </w:pPr>
      <w:r w:rsidRPr="005F2EBE">
        <w:rPr>
          <w:rFonts w:ascii="Garamond" w:hAnsi="Garamond"/>
        </w:rPr>
        <w:t>We, the named persons below certify that we are authorised to refer the pupil named and accept the terms of business as agreed with the referring agency/school. We confirm that all details are current, correct and that all relevant information has been shared. We also agree to inform relevant parties (named below) of any changes in circumstance/support needs in writing/via email.</w:t>
      </w:r>
    </w:p>
    <w:p w14:paraId="13048B8E" w14:textId="77777777" w:rsidR="00935BA8" w:rsidRPr="005F2EBE" w:rsidRDefault="00935BA8" w:rsidP="00935BA8">
      <w:pPr>
        <w:rPr>
          <w:rFonts w:ascii="Garamond" w:hAnsi="Garamond"/>
        </w:rPr>
      </w:pPr>
    </w:p>
    <w:tbl>
      <w:tblPr>
        <w:tblW w:w="9345" w:type="dxa"/>
        <w:tblBorders>
          <w:top w:val="single" w:sz="8" w:space="0" w:color="CDD2D9"/>
          <w:left w:val="single" w:sz="8" w:space="0" w:color="CDD2D9"/>
          <w:bottom w:val="single" w:sz="8" w:space="0" w:color="CDD2D9"/>
          <w:right w:val="single" w:sz="8" w:space="0" w:color="CDD2D9"/>
          <w:insideH w:val="single" w:sz="8" w:space="0" w:color="CDD2D9"/>
          <w:insideV w:val="single" w:sz="8" w:space="0" w:color="CDD2D9"/>
        </w:tblBorders>
        <w:tblLayout w:type="fixed"/>
        <w:tblLook w:val="0600" w:firstRow="0" w:lastRow="0" w:firstColumn="0" w:lastColumn="0" w:noHBand="1" w:noVBand="1"/>
      </w:tblPr>
      <w:tblGrid>
        <w:gridCol w:w="3855"/>
        <w:gridCol w:w="3405"/>
        <w:gridCol w:w="2085"/>
      </w:tblGrid>
      <w:tr w:rsidR="00935BA8" w:rsidRPr="005F2EBE" w14:paraId="65A155E5" w14:textId="77777777" w:rsidTr="00935BA8">
        <w:trPr>
          <w:trHeight w:val="293"/>
        </w:trPr>
        <w:tc>
          <w:tcPr>
            <w:tcW w:w="385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06A94AA" w14:textId="77777777" w:rsidR="00935BA8" w:rsidRPr="005F2EBE" w:rsidRDefault="00935BA8" w:rsidP="000176AD">
            <w:pPr>
              <w:rPr>
                <w:rFonts w:ascii="Garamond" w:hAnsi="Garamond"/>
              </w:rPr>
            </w:pPr>
            <w:r w:rsidRPr="005F2EBE">
              <w:rPr>
                <w:rFonts w:ascii="Garamond" w:hAnsi="Garamond"/>
              </w:rPr>
              <w:t>Signatory</w:t>
            </w:r>
          </w:p>
        </w:tc>
        <w:tc>
          <w:tcPr>
            <w:tcW w:w="340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03D5FB94" w14:textId="77777777" w:rsidR="00935BA8" w:rsidRPr="005F2EBE" w:rsidRDefault="00935BA8" w:rsidP="000176AD">
            <w:pPr>
              <w:rPr>
                <w:rFonts w:ascii="Garamond" w:hAnsi="Garamond"/>
              </w:rPr>
            </w:pPr>
            <w:r w:rsidRPr="005F2EBE">
              <w:rPr>
                <w:rFonts w:ascii="Garamond" w:hAnsi="Garamond"/>
              </w:rPr>
              <w:t>Signature</w:t>
            </w:r>
          </w:p>
        </w:tc>
        <w:tc>
          <w:tcPr>
            <w:tcW w:w="20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3210A9F" w14:textId="77777777" w:rsidR="00935BA8" w:rsidRPr="005F2EBE" w:rsidRDefault="00935BA8" w:rsidP="000176AD">
            <w:pPr>
              <w:rPr>
                <w:rFonts w:ascii="Garamond" w:hAnsi="Garamond"/>
              </w:rPr>
            </w:pPr>
            <w:r w:rsidRPr="005F2EBE">
              <w:rPr>
                <w:rFonts w:ascii="Garamond" w:hAnsi="Garamond"/>
              </w:rPr>
              <w:t>Date</w:t>
            </w:r>
          </w:p>
        </w:tc>
      </w:tr>
      <w:tr w:rsidR="00935BA8" w:rsidRPr="005F2EBE" w14:paraId="5D16CC4A" w14:textId="77777777" w:rsidTr="00935BA8">
        <w:trPr>
          <w:trHeight w:val="20"/>
        </w:trPr>
        <w:tc>
          <w:tcPr>
            <w:tcW w:w="385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79690DC0" w14:textId="77777777" w:rsidR="00935BA8" w:rsidRPr="005F2EBE" w:rsidRDefault="00935BA8" w:rsidP="000176AD">
            <w:pPr>
              <w:rPr>
                <w:rFonts w:ascii="Garamond" w:hAnsi="Garamond"/>
              </w:rPr>
            </w:pPr>
            <w:r w:rsidRPr="005F2EBE">
              <w:rPr>
                <w:rFonts w:ascii="Garamond" w:hAnsi="Garamond"/>
              </w:rPr>
              <w:t>Parent/carer</w:t>
            </w:r>
          </w:p>
        </w:tc>
        <w:tc>
          <w:tcPr>
            <w:tcW w:w="340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E417D9A" w14:textId="77777777" w:rsidR="00935BA8" w:rsidRPr="005F2EBE" w:rsidRDefault="00935BA8" w:rsidP="000176AD">
            <w:pPr>
              <w:rPr>
                <w:rFonts w:ascii="Garamond" w:hAnsi="Garamond"/>
              </w:rPr>
            </w:pPr>
          </w:p>
        </w:tc>
        <w:tc>
          <w:tcPr>
            <w:tcW w:w="20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17C6AB7" w14:textId="77777777" w:rsidR="00935BA8" w:rsidRPr="005F2EBE" w:rsidRDefault="00935BA8" w:rsidP="000176AD">
            <w:pPr>
              <w:rPr>
                <w:rFonts w:ascii="Garamond" w:hAnsi="Garamond"/>
              </w:rPr>
            </w:pPr>
          </w:p>
        </w:tc>
      </w:tr>
      <w:tr w:rsidR="00935BA8" w:rsidRPr="005F2EBE" w14:paraId="0D136E34" w14:textId="77777777" w:rsidTr="00935BA8">
        <w:trPr>
          <w:trHeight w:val="20"/>
        </w:trPr>
        <w:tc>
          <w:tcPr>
            <w:tcW w:w="385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4EA81C9B" w14:textId="77777777" w:rsidR="00935BA8" w:rsidRPr="005F2EBE" w:rsidRDefault="00935BA8" w:rsidP="000176AD">
            <w:pPr>
              <w:rPr>
                <w:rFonts w:ascii="Garamond" w:hAnsi="Garamond"/>
              </w:rPr>
            </w:pPr>
            <w:r w:rsidRPr="005F2EBE">
              <w:rPr>
                <w:rFonts w:ascii="Garamond" w:hAnsi="Garamond"/>
              </w:rPr>
              <w:t>Pupil</w:t>
            </w:r>
          </w:p>
        </w:tc>
        <w:tc>
          <w:tcPr>
            <w:tcW w:w="340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25E4B77" w14:textId="77777777" w:rsidR="00935BA8" w:rsidRPr="005F2EBE" w:rsidRDefault="00935BA8" w:rsidP="000176AD">
            <w:pPr>
              <w:rPr>
                <w:rFonts w:ascii="Garamond" w:hAnsi="Garamond"/>
              </w:rPr>
            </w:pPr>
          </w:p>
        </w:tc>
        <w:tc>
          <w:tcPr>
            <w:tcW w:w="20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681CFF4" w14:textId="77777777" w:rsidR="00935BA8" w:rsidRPr="005F2EBE" w:rsidRDefault="00935BA8" w:rsidP="000176AD">
            <w:pPr>
              <w:rPr>
                <w:rFonts w:ascii="Garamond" w:hAnsi="Garamond"/>
              </w:rPr>
            </w:pPr>
          </w:p>
        </w:tc>
      </w:tr>
      <w:tr w:rsidR="00935BA8" w:rsidRPr="005F2EBE" w14:paraId="50218347" w14:textId="77777777" w:rsidTr="00935BA8">
        <w:trPr>
          <w:trHeight w:val="20"/>
        </w:trPr>
        <w:tc>
          <w:tcPr>
            <w:tcW w:w="385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D777AF6" w14:textId="77777777" w:rsidR="00935BA8" w:rsidRPr="005F2EBE" w:rsidRDefault="00935BA8" w:rsidP="000176AD">
            <w:pPr>
              <w:rPr>
                <w:rFonts w:ascii="Garamond" w:hAnsi="Garamond"/>
              </w:rPr>
            </w:pPr>
            <w:r w:rsidRPr="005F2EBE">
              <w:rPr>
                <w:rFonts w:ascii="Garamond" w:hAnsi="Garamond"/>
              </w:rPr>
              <w:t>School referrer</w:t>
            </w:r>
          </w:p>
        </w:tc>
        <w:tc>
          <w:tcPr>
            <w:tcW w:w="340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BB50071" w14:textId="77777777" w:rsidR="00935BA8" w:rsidRPr="005F2EBE" w:rsidRDefault="00935BA8" w:rsidP="000176AD">
            <w:pPr>
              <w:rPr>
                <w:rFonts w:ascii="Garamond" w:hAnsi="Garamond"/>
              </w:rPr>
            </w:pPr>
          </w:p>
        </w:tc>
        <w:tc>
          <w:tcPr>
            <w:tcW w:w="20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9DEB70E" w14:textId="77777777" w:rsidR="00935BA8" w:rsidRPr="005F2EBE" w:rsidRDefault="00935BA8" w:rsidP="000176AD">
            <w:pPr>
              <w:rPr>
                <w:rFonts w:ascii="Garamond" w:hAnsi="Garamond"/>
              </w:rPr>
            </w:pPr>
          </w:p>
        </w:tc>
      </w:tr>
      <w:tr w:rsidR="00935BA8" w:rsidRPr="005F2EBE" w14:paraId="4C092C59" w14:textId="77777777" w:rsidTr="00935BA8">
        <w:trPr>
          <w:trHeight w:val="80"/>
        </w:trPr>
        <w:tc>
          <w:tcPr>
            <w:tcW w:w="385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0B629EA" w14:textId="77777777" w:rsidR="00935BA8" w:rsidRPr="005F2EBE" w:rsidRDefault="00935BA8" w:rsidP="000176AD">
            <w:pPr>
              <w:rPr>
                <w:rFonts w:ascii="Garamond" w:hAnsi="Garamond"/>
              </w:rPr>
            </w:pPr>
            <w:r w:rsidRPr="005F2EBE">
              <w:rPr>
                <w:rFonts w:ascii="Garamond" w:hAnsi="Garamond"/>
              </w:rPr>
              <w:t>AP contact/</w:t>
            </w:r>
            <w:proofErr w:type="gramStart"/>
            <w:r w:rsidRPr="005F2EBE">
              <w:rPr>
                <w:rFonts w:ascii="Garamond" w:hAnsi="Garamond"/>
              </w:rPr>
              <w:t>lead</w:t>
            </w:r>
            <w:proofErr w:type="gramEnd"/>
          </w:p>
        </w:tc>
        <w:tc>
          <w:tcPr>
            <w:tcW w:w="340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5772B7CB" w14:textId="77777777" w:rsidR="00935BA8" w:rsidRPr="005F2EBE" w:rsidRDefault="00935BA8" w:rsidP="000176AD">
            <w:pPr>
              <w:rPr>
                <w:rFonts w:ascii="Garamond" w:hAnsi="Garamond"/>
              </w:rPr>
            </w:pPr>
          </w:p>
        </w:tc>
        <w:tc>
          <w:tcPr>
            <w:tcW w:w="20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6701D304" w14:textId="77777777" w:rsidR="00935BA8" w:rsidRPr="005F2EBE" w:rsidRDefault="00935BA8" w:rsidP="000176AD">
            <w:pPr>
              <w:rPr>
                <w:rFonts w:ascii="Garamond" w:hAnsi="Garamond"/>
              </w:rPr>
            </w:pPr>
          </w:p>
        </w:tc>
      </w:tr>
      <w:tr w:rsidR="00935BA8" w:rsidRPr="005F2EBE" w14:paraId="11A1B2DC" w14:textId="77777777" w:rsidTr="00935BA8">
        <w:trPr>
          <w:trHeight w:val="20"/>
        </w:trPr>
        <w:tc>
          <w:tcPr>
            <w:tcW w:w="385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16F741C1" w14:textId="77777777" w:rsidR="00935BA8" w:rsidRPr="005F2EBE" w:rsidRDefault="00935BA8" w:rsidP="000176AD">
            <w:pPr>
              <w:rPr>
                <w:rFonts w:ascii="Garamond" w:hAnsi="Garamond"/>
              </w:rPr>
            </w:pPr>
            <w:r w:rsidRPr="005F2EBE">
              <w:rPr>
                <w:rFonts w:ascii="Garamond" w:hAnsi="Garamond"/>
              </w:rPr>
              <w:t>Other professional (name/role)</w:t>
            </w:r>
          </w:p>
        </w:tc>
        <w:tc>
          <w:tcPr>
            <w:tcW w:w="340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26A2406A" w14:textId="77777777" w:rsidR="00935BA8" w:rsidRPr="005F2EBE" w:rsidRDefault="00935BA8" w:rsidP="000176AD">
            <w:pPr>
              <w:rPr>
                <w:rFonts w:ascii="Garamond" w:hAnsi="Garamond"/>
              </w:rPr>
            </w:pPr>
          </w:p>
        </w:tc>
        <w:tc>
          <w:tcPr>
            <w:tcW w:w="2085" w:type="dxa"/>
            <w:tcBorders>
              <w:top w:val="single" w:sz="8" w:space="0" w:color="CDD2D9"/>
              <w:left w:val="single" w:sz="8" w:space="0" w:color="CDD2D9"/>
              <w:bottom w:val="single" w:sz="8" w:space="0" w:color="CDD2D9"/>
              <w:right w:val="single" w:sz="8" w:space="0" w:color="CDD2D9"/>
            </w:tcBorders>
            <w:tcMar>
              <w:top w:w="100" w:type="dxa"/>
              <w:left w:w="100" w:type="dxa"/>
              <w:bottom w:w="100" w:type="dxa"/>
              <w:right w:w="100" w:type="dxa"/>
            </w:tcMar>
          </w:tcPr>
          <w:p w14:paraId="398DD7EF" w14:textId="77777777" w:rsidR="00935BA8" w:rsidRPr="005F2EBE" w:rsidRDefault="00935BA8" w:rsidP="000176AD">
            <w:pPr>
              <w:rPr>
                <w:rFonts w:ascii="Garamond" w:hAnsi="Garamond"/>
              </w:rPr>
            </w:pPr>
          </w:p>
        </w:tc>
      </w:tr>
    </w:tbl>
    <w:p w14:paraId="03575CE5" w14:textId="77777777" w:rsidR="00935BA8" w:rsidRPr="005F2EBE" w:rsidRDefault="00935BA8" w:rsidP="00935BA8">
      <w:pPr>
        <w:rPr>
          <w:rFonts w:ascii="Garamond" w:hAnsi="Garamond"/>
        </w:rPr>
      </w:pPr>
    </w:p>
    <w:p w14:paraId="49936ECB" w14:textId="77777777" w:rsidR="00935BA8" w:rsidRPr="005F2EBE" w:rsidRDefault="00935BA8" w:rsidP="00935BA8">
      <w:pPr>
        <w:rPr>
          <w:rFonts w:ascii="Garamond" w:hAnsi="Garamond"/>
        </w:rPr>
      </w:pPr>
      <w:r w:rsidRPr="005F2EBE">
        <w:rPr>
          <w:rFonts w:ascii="Garamond" w:hAnsi="Garamond"/>
        </w:rPr>
        <w:t>A completed copy of this form will be forwarded to:</w:t>
      </w:r>
    </w:p>
    <w:p w14:paraId="380E4507" w14:textId="77777777" w:rsidR="00935BA8" w:rsidRPr="005F2EBE" w:rsidRDefault="00935BA8" w:rsidP="00935BA8">
      <w:pPr>
        <w:rPr>
          <w:rFonts w:ascii="Garamond" w:hAnsi="Garamond"/>
        </w:rPr>
      </w:pPr>
    </w:p>
    <w:p w14:paraId="167AEADF"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Parent/carer</w:t>
      </w:r>
    </w:p>
    <w:p w14:paraId="049131E0"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Pupil</w:t>
      </w:r>
    </w:p>
    <w:p w14:paraId="51330F14"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School contact</w:t>
      </w:r>
    </w:p>
    <w:p w14:paraId="2ED64EA7"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AP contact</w:t>
      </w:r>
    </w:p>
    <w:p w14:paraId="6E943515"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EHCP Co</w:t>
      </w:r>
    </w:p>
    <w:p w14:paraId="46C54D5B"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Virtual School for Children in Care Adviser</w:t>
      </w:r>
    </w:p>
    <w:p w14:paraId="1A357719"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Youth justice Key worker</w:t>
      </w:r>
    </w:p>
    <w:p w14:paraId="1026C829" w14:textId="77777777" w:rsidR="00935BA8" w:rsidRPr="005F2EBE" w:rsidRDefault="00935BA8" w:rsidP="005F2EBE">
      <w:pPr>
        <w:pStyle w:val="Heading2Char"/>
        <w:numPr>
          <w:ilvl w:val="0"/>
          <w:numId w:val="8"/>
        </w:numPr>
        <w:spacing w:line="276" w:lineRule="auto"/>
        <w:rPr>
          <w:rFonts w:ascii="Garamond" w:hAnsi="Garamond"/>
        </w:rPr>
      </w:pPr>
      <w:r w:rsidRPr="005F2EBE">
        <w:rPr>
          <w:rFonts w:ascii="Garamond" w:hAnsi="Garamond"/>
        </w:rPr>
        <w:t>NHS professional</w:t>
      </w:r>
    </w:p>
    <w:p w14:paraId="3AD98AB6" w14:textId="77777777" w:rsidR="00935BA8" w:rsidRPr="005F2EBE" w:rsidRDefault="00935BA8" w:rsidP="005F2EBE">
      <w:pPr>
        <w:pStyle w:val="Heading2Char"/>
        <w:numPr>
          <w:ilvl w:val="0"/>
          <w:numId w:val="8"/>
        </w:numPr>
        <w:spacing w:line="276" w:lineRule="auto"/>
        <w:rPr>
          <w:rFonts w:ascii="Garamond" w:hAnsi="Garamond"/>
        </w:rPr>
      </w:pPr>
      <w:bookmarkStart w:id="64" w:name="_zdx0nurwmaiq" w:colFirst="0" w:colLast="0"/>
      <w:bookmarkEnd w:id="64"/>
      <w:r w:rsidRPr="005F2EBE">
        <w:rPr>
          <w:rFonts w:ascii="Garamond" w:hAnsi="Garamond"/>
        </w:rPr>
        <w:t>Other relevant professional</w:t>
      </w:r>
    </w:p>
    <w:p w14:paraId="46AB3C56" w14:textId="77777777" w:rsidR="00935BA8" w:rsidRPr="005F2EBE" w:rsidRDefault="00935BA8" w:rsidP="00935BA8">
      <w:pPr>
        <w:pStyle w:val="Heading2"/>
        <w:rPr>
          <w:rFonts w:ascii="Garamond" w:hAnsi="Garamond"/>
          <w:sz w:val="20"/>
          <w:szCs w:val="20"/>
        </w:rPr>
      </w:pPr>
      <w:bookmarkStart w:id="65" w:name="_xqjiz1dnw0bl" w:colFirst="0" w:colLast="0"/>
      <w:bookmarkEnd w:id="65"/>
      <w:r w:rsidRPr="005F2EBE">
        <w:rPr>
          <w:rFonts w:ascii="Garamond" w:hAnsi="Garamond"/>
          <w:sz w:val="20"/>
          <w:szCs w:val="20"/>
        </w:rPr>
        <w:br w:type="page"/>
      </w:r>
    </w:p>
    <w:p w14:paraId="32368F60" w14:textId="77777777" w:rsidR="00935BA8" w:rsidRPr="005F2EBE" w:rsidRDefault="00935BA8" w:rsidP="00935BA8">
      <w:pPr>
        <w:pStyle w:val="Heading2"/>
        <w:rPr>
          <w:rFonts w:ascii="Garamond" w:hAnsi="Garamond"/>
          <w:sz w:val="20"/>
          <w:szCs w:val="20"/>
        </w:rPr>
      </w:pPr>
      <w:bookmarkStart w:id="66" w:name="_mgmbneb5u8uk" w:colFirst="0" w:colLast="0"/>
      <w:bookmarkEnd w:id="66"/>
      <w:r w:rsidRPr="005F2EBE">
        <w:rPr>
          <w:rFonts w:ascii="Garamond" w:hAnsi="Garamond"/>
          <w:sz w:val="20"/>
          <w:szCs w:val="20"/>
        </w:rPr>
        <w:lastRenderedPageBreak/>
        <w:t>Appendix 3</w:t>
      </w:r>
    </w:p>
    <w:p w14:paraId="7227316F" w14:textId="77777777" w:rsidR="00935BA8" w:rsidRPr="005F2EBE" w:rsidRDefault="00935BA8" w:rsidP="00935BA8">
      <w:pPr>
        <w:pStyle w:val="Heading4"/>
        <w:keepNext w:val="0"/>
        <w:keepLines w:val="0"/>
        <w:spacing w:before="240" w:after="40"/>
        <w:rPr>
          <w:rFonts w:ascii="Garamond" w:hAnsi="Garamond"/>
          <w:color w:val="000000"/>
        </w:rPr>
      </w:pPr>
      <w:bookmarkStart w:id="67" w:name="_dybrimsup9xt" w:colFirst="0" w:colLast="0"/>
      <w:bookmarkEnd w:id="67"/>
      <w:r w:rsidRPr="005F2EBE">
        <w:rPr>
          <w:rFonts w:ascii="Garamond" w:hAnsi="Garamond"/>
          <w:color w:val="000000"/>
        </w:rPr>
        <w:t>03 Pre-placement baseline (Pupil Focus: Social, Emotional, Mental Health)</w:t>
      </w:r>
    </w:p>
    <w:p w14:paraId="64A06E2D" w14:textId="77777777" w:rsidR="00935BA8" w:rsidRPr="005F2EBE" w:rsidRDefault="00935BA8" w:rsidP="00935BA8">
      <w:pPr>
        <w:rPr>
          <w:rFonts w:ascii="Garamond" w:hAnsi="Garamond"/>
        </w:rPr>
      </w:pPr>
    </w:p>
    <w:p w14:paraId="79AFA21D" w14:textId="77777777" w:rsidR="00935BA8" w:rsidRPr="005F2EBE" w:rsidRDefault="00935BA8" w:rsidP="00935BA8">
      <w:pPr>
        <w:rPr>
          <w:rFonts w:ascii="Garamond" w:hAnsi="Garamond"/>
        </w:rPr>
      </w:pPr>
      <w:r w:rsidRPr="005F2EBE">
        <w:rPr>
          <w:rFonts w:ascii="Garamond" w:hAnsi="Garamond"/>
        </w:rPr>
        <w:t>If the Alternative Provision (AP) placement has a primary or secondary aim related to social and emotional or mental health (SEMH) improvement, conducting a pre-placement baseline assessment is essential to demonstrate progress.</w:t>
      </w:r>
    </w:p>
    <w:p w14:paraId="61EB36B5" w14:textId="77777777" w:rsidR="00935BA8" w:rsidRPr="005F2EBE" w:rsidRDefault="00935BA8" w:rsidP="00935BA8">
      <w:pPr>
        <w:rPr>
          <w:rFonts w:ascii="Garamond" w:hAnsi="Garamond"/>
        </w:rPr>
      </w:pPr>
      <w:r w:rsidRPr="005F2EBE">
        <w:rPr>
          <w:rFonts w:ascii="Garamond" w:hAnsi="Garamond"/>
        </w:rPr>
        <w:t>This baseline can be revisited mid-placement and at the end of the placement to measure impact. Where objectives are social/emotional, baseline tests must be completed to demonstrate progress.</w:t>
      </w:r>
    </w:p>
    <w:p w14:paraId="179EA77B" w14:textId="77777777" w:rsidR="00935BA8" w:rsidRPr="005F2EBE" w:rsidRDefault="00935BA8" w:rsidP="00935BA8">
      <w:pPr>
        <w:rPr>
          <w:rFonts w:ascii="Garamond" w:hAnsi="Garamond"/>
        </w:rPr>
      </w:pPr>
      <w:r w:rsidRPr="005F2EBE">
        <w:rPr>
          <w:rFonts w:ascii="Garamond" w:hAnsi="Garamond"/>
        </w:rPr>
        <w:t>Schools are strongly encouraged to utilize their own pre-existing templates, tracking systems, or recognized educational tools (such as the Boxall Profile Online or the THRIVE approach) already in use within the mainstream or specialist setting.</w:t>
      </w:r>
    </w:p>
    <w:p w14:paraId="3C8BD879" w14:textId="77777777" w:rsidR="00935BA8" w:rsidRPr="005F2EBE" w:rsidRDefault="00935BA8" w:rsidP="00935BA8">
      <w:pPr>
        <w:widowControl w:val="0"/>
        <w:pBdr>
          <w:top w:val="nil"/>
          <w:left w:val="nil"/>
          <w:bottom w:val="nil"/>
          <w:right w:val="nil"/>
          <w:between w:val="nil"/>
        </w:pBdr>
        <w:jc w:val="center"/>
        <w:rPr>
          <w:rFonts w:ascii="Garamond" w:hAnsi="Garamond"/>
          <w:color w:val="00000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3532"/>
        <w:gridCol w:w="1148"/>
      </w:tblGrid>
      <w:tr w:rsidR="00935BA8" w:rsidRPr="005F2EBE" w14:paraId="24A28539" w14:textId="77777777" w:rsidTr="00935BA8">
        <w:trPr>
          <w:trHeight w:val="2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C7C09"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Pupil Name</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F5C8F"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E9405"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School</w:t>
            </w:r>
          </w:p>
        </w:tc>
        <w:tc>
          <w:tcPr>
            <w:tcW w:w="1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154E4"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710C099D" w14:textId="77777777" w:rsidTr="00935BA8">
        <w:trPr>
          <w:trHeight w:val="2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D9FBF"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Date of Placement</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6132B"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A159E"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Date of Baseline Assessment</w:t>
            </w:r>
          </w:p>
        </w:tc>
        <w:tc>
          <w:tcPr>
            <w:tcW w:w="1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BFC55"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73E865EE" w14:textId="77777777" w:rsidTr="00935BA8">
        <w:trPr>
          <w:trHeight w:val="2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9C9D6"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Assessor (Name/Role)</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1160C"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79536"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AP Setting</w:t>
            </w:r>
          </w:p>
        </w:tc>
        <w:tc>
          <w:tcPr>
            <w:tcW w:w="1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42412"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bl>
    <w:p w14:paraId="359B5FCA" w14:textId="77777777" w:rsidR="00935BA8" w:rsidRPr="005F2EBE" w:rsidRDefault="00935BA8" w:rsidP="00935BA8">
      <w:pPr>
        <w:pStyle w:val="Heading2"/>
        <w:keepNext w:val="0"/>
        <w:keepLines w:val="0"/>
        <w:pBdr>
          <w:top w:val="nil"/>
          <w:left w:val="nil"/>
          <w:bottom w:val="nil"/>
          <w:right w:val="nil"/>
          <w:between w:val="nil"/>
        </w:pBdr>
        <w:spacing w:before="240" w:after="240"/>
        <w:rPr>
          <w:rFonts w:ascii="Garamond" w:hAnsi="Garamond"/>
          <w:sz w:val="20"/>
          <w:szCs w:val="20"/>
        </w:rPr>
      </w:pPr>
      <w:bookmarkStart w:id="68" w:name="_49dc32m5qtfo" w:colFirst="0" w:colLast="0"/>
      <w:bookmarkEnd w:id="68"/>
    </w:p>
    <w:p w14:paraId="24B68A66"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69" w:name="_722tqaq9sbak" w:colFirst="0" w:colLast="0"/>
      <w:bookmarkEnd w:id="69"/>
      <w:r w:rsidRPr="005F2EBE">
        <w:rPr>
          <w:rFonts w:ascii="Garamond" w:hAnsi="Garamond"/>
          <w:color w:val="000000"/>
          <w:sz w:val="20"/>
          <w:szCs w:val="20"/>
        </w:rPr>
        <w:t>Recommended Tools and Resources</w:t>
      </w:r>
    </w:p>
    <w:p w14:paraId="09E81F82" w14:textId="77777777" w:rsidR="00935BA8" w:rsidRPr="005F2EBE" w:rsidRDefault="00935BA8" w:rsidP="00935BA8">
      <w:pPr>
        <w:rPr>
          <w:rFonts w:ascii="Garamond" w:hAnsi="Garamond"/>
        </w:rPr>
      </w:pPr>
    </w:p>
    <w:p w14:paraId="290D7766" w14:textId="528D0F56" w:rsidR="00935BA8" w:rsidRPr="005F2EBE" w:rsidRDefault="00935BA8" w:rsidP="00935BA8">
      <w:pPr>
        <w:rPr>
          <w:rFonts w:ascii="Garamond" w:hAnsi="Garamond"/>
        </w:rPr>
      </w:pPr>
      <w:r w:rsidRPr="005F2EBE">
        <w:rPr>
          <w:rFonts w:ascii="Garamond" w:hAnsi="Garamond"/>
        </w:rPr>
        <w:t xml:space="preserve">The purpose of the baseline is to gather quantifiable or qualitative data on the pupil's emotional well-being, </w:t>
      </w:r>
      <w:r w:rsidRPr="005F2EBE">
        <w:rPr>
          <w:rFonts w:ascii="Garamond" w:hAnsi="Garamond"/>
        </w:rPr>
        <w:t>behaviours</w:t>
      </w:r>
      <w:r w:rsidRPr="005F2EBE">
        <w:rPr>
          <w:rFonts w:ascii="Garamond" w:hAnsi="Garamond"/>
        </w:rPr>
        <w:t>, and readiness for learning prior to starting the NS-AP placement. This data must directly inform the Key Objectives listed in the Initial Referral form (Appendix 2) [12.3.4].</w:t>
      </w:r>
    </w:p>
    <w:p w14:paraId="04AA4E3D" w14:textId="77777777" w:rsidR="00935BA8" w:rsidRPr="005F2EBE" w:rsidRDefault="00935BA8" w:rsidP="00935BA8">
      <w:pPr>
        <w:rPr>
          <w:rFonts w:ascii="Garamond" w:hAnsi="Garamond"/>
        </w:rPr>
      </w:pP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4045"/>
        <w:gridCol w:w="3450"/>
      </w:tblGrid>
      <w:tr w:rsidR="00935BA8" w:rsidRPr="005F2EBE" w14:paraId="39024589" w14:textId="77777777" w:rsidTr="00935BA8">
        <w:trPr>
          <w:trHeight w:val="530"/>
        </w:trPr>
        <w:tc>
          <w:tcPr>
            <w:tcW w:w="2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826E5"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Area of Need</w:t>
            </w:r>
          </w:p>
        </w:tc>
        <w:tc>
          <w:tcPr>
            <w:tcW w:w="4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8E387"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Suggested Tools (Examples)</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D7EB1"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Compliance Links</w:t>
            </w:r>
          </w:p>
        </w:tc>
      </w:tr>
      <w:tr w:rsidR="00935BA8" w:rsidRPr="005F2EBE" w14:paraId="1EC70E1B" w14:textId="77777777" w:rsidTr="00935BA8">
        <w:trPr>
          <w:trHeight w:val="20"/>
        </w:trPr>
        <w:tc>
          <w:tcPr>
            <w:tcW w:w="2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26EB7" w14:textId="77777777" w:rsidR="00935BA8" w:rsidRPr="005F2EBE" w:rsidRDefault="00935BA8" w:rsidP="000176AD">
            <w:pPr>
              <w:rPr>
                <w:rFonts w:ascii="Garamond" w:hAnsi="Garamond"/>
              </w:rPr>
            </w:pPr>
            <w:r w:rsidRPr="005F2EBE">
              <w:rPr>
                <w:rFonts w:ascii="Garamond" w:hAnsi="Garamond"/>
              </w:rPr>
              <w:t>Social/Emotional/Mental Health (SEMH)</w:t>
            </w:r>
          </w:p>
        </w:tc>
        <w:tc>
          <w:tcPr>
            <w:tcW w:w="4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E2311" w14:textId="77777777" w:rsidR="00935BA8" w:rsidRPr="005F2EBE" w:rsidRDefault="00935BA8" w:rsidP="000176AD">
            <w:pPr>
              <w:rPr>
                <w:rFonts w:ascii="Garamond" w:hAnsi="Garamond"/>
              </w:rPr>
            </w:pPr>
            <w:r w:rsidRPr="005F2EBE">
              <w:rPr>
                <w:rFonts w:ascii="Garamond" w:hAnsi="Garamond"/>
              </w:rPr>
              <w:t>Strengths and Difficulties Questionnaire (SDQ); Warwick-Edinburgh Mental Wellbeing Scale (WEMWBS); Wishes &amp; Feelings questionnaires/charts.</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4330C" w14:textId="77777777" w:rsidR="00935BA8" w:rsidRPr="005F2EBE" w:rsidRDefault="00935BA8" w:rsidP="000176AD">
            <w:pPr>
              <w:rPr>
                <w:rFonts w:ascii="Garamond" w:hAnsi="Garamond"/>
              </w:rPr>
            </w:pPr>
            <w:r w:rsidRPr="005F2EBE">
              <w:rPr>
                <w:rFonts w:ascii="Garamond" w:hAnsi="Garamond"/>
              </w:rPr>
              <w:t>Provision must address personal, social and emotional needs, alongside educational needs.</w:t>
            </w:r>
          </w:p>
        </w:tc>
      </w:tr>
      <w:tr w:rsidR="00935BA8" w:rsidRPr="005F2EBE" w14:paraId="6BB394A2" w14:textId="77777777" w:rsidTr="00935BA8">
        <w:trPr>
          <w:trHeight w:val="161"/>
        </w:trPr>
        <w:tc>
          <w:tcPr>
            <w:tcW w:w="2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4E4DF" w14:textId="77777777" w:rsidR="00935BA8" w:rsidRPr="005F2EBE" w:rsidRDefault="00935BA8" w:rsidP="000176AD">
            <w:pPr>
              <w:rPr>
                <w:rFonts w:ascii="Garamond" w:hAnsi="Garamond"/>
              </w:rPr>
            </w:pPr>
            <w:r w:rsidRPr="005F2EBE">
              <w:rPr>
                <w:rFonts w:ascii="Garamond" w:hAnsi="Garamond"/>
              </w:rPr>
              <w:t>Behaviour and Attitudes</w:t>
            </w:r>
          </w:p>
        </w:tc>
        <w:tc>
          <w:tcPr>
            <w:tcW w:w="4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D1F4C" w14:textId="77777777" w:rsidR="00935BA8" w:rsidRPr="005F2EBE" w:rsidRDefault="00935BA8" w:rsidP="000176AD">
            <w:pPr>
              <w:rPr>
                <w:rFonts w:ascii="Garamond" w:hAnsi="Garamond"/>
              </w:rPr>
            </w:pPr>
            <w:r w:rsidRPr="005F2EBE">
              <w:rPr>
                <w:rFonts w:ascii="Garamond" w:hAnsi="Garamond"/>
              </w:rPr>
              <w:t xml:space="preserve">Baseline review of school </w:t>
            </w:r>
            <w:proofErr w:type="spellStart"/>
            <w:r w:rsidRPr="005F2EBE">
              <w:rPr>
                <w:rFonts w:ascii="Garamond" w:hAnsi="Garamond"/>
              </w:rPr>
              <w:t>behavior</w:t>
            </w:r>
            <w:proofErr w:type="spellEnd"/>
            <w:r w:rsidRPr="005F2EBE">
              <w:rPr>
                <w:rFonts w:ascii="Garamond" w:hAnsi="Garamond"/>
              </w:rPr>
              <w:t xml:space="preserve"> logs (positive/negative points); review of any existing Behaviour Support Plans (BSP); review of previous attendance/engagement data.</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669BE" w14:textId="77777777" w:rsidR="00935BA8" w:rsidRPr="005F2EBE" w:rsidRDefault="00935BA8" w:rsidP="000176AD">
            <w:pPr>
              <w:rPr>
                <w:rFonts w:ascii="Garamond" w:hAnsi="Garamond"/>
              </w:rPr>
            </w:pPr>
            <w:r w:rsidRPr="005F2EBE">
              <w:rPr>
                <w:rFonts w:ascii="Garamond" w:hAnsi="Garamond"/>
              </w:rPr>
              <w:t>Placement aims should be set to improve behaviour, attendance, and re-engage pupils in education.</w:t>
            </w:r>
          </w:p>
        </w:tc>
      </w:tr>
      <w:tr w:rsidR="00935BA8" w:rsidRPr="005F2EBE" w14:paraId="3D587BBB" w14:textId="77777777" w:rsidTr="00935BA8">
        <w:trPr>
          <w:trHeight w:val="125"/>
        </w:trPr>
        <w:tc>
          <w:tcPr>
            <w:tcW w:w="2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A04C2" w14:textId="77777777" w:rsidR="00935BA8" w:rsidRPr="005F2EBE" w:rsidRDefault="00935BA8" w:rsidP="000176AD">
            <w:pPr>
              <w:rPr>
                <w:rFonts w:ascii="Garamond" w:hAnsi="Garamond"/>
              </w:rPr>
            </w:pPr>
            <w:r w:rsidRPr="005F2EBE">
              <w:rPr>
                <w:rFonts w:ascii="Garamond" w:hAnsi="Garamond"/>
              </w:rPr>
              <w:t>Academic/Literacy</w:t>
            </w:r>
          </w:p>
        </w:tc>
        <w:tc>
          <w:tcPr>
            <w:tcW w:w="4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574B3" w14:textId="77777777" w:rsidR="00935BA8" w:rsidRPr="005F2EBE" w:rsidRDefault="00935BA8" w:rsidP="000176AD">
            <w:pPr>
              <w:rPr>
                <w:rFonts w:ascii="Garamond" w:hAnsi="Garamond"/>
              </w:rPr>
            </w:pPr>
            <w:r w:rsidRPr="005F2EBE">
              <w:rPr>
                <w:rFonts w:ascii="Garamond" w:hAnsi="Garamond"/>
              </w:rPr>
              <w:t>Quick assessment of reading/writing age or core subject levels, especially literacy and numeracy.</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AB1EC" w14:textId="77777777" w:rsidR="00935BA8" w:rsidRPr="005F2EBE" w:rsidRDefault="00935BA8" w:rsidP="000176AD">
            <w:pPr>
              <w:rPr>
                <w:rFonts w:ascii="Garamond" w:hAnsi="Garamond"/>
              </w:rPr>
            </w:pPr>
            <w:r w:rsidRPr="005F2EBE">
              <w:rPr>
                <w:rFonts w:ascii="Garamond" w:hAnsi="Garamond"/>
              </w:rPr>
              <w:t>AP should aim to achieve good academic attainment, particularly in English and Maths.</w:t>
            </w:r>
          </w:p>
        </w:tc>
      </w:tr>
    </w:tbl>
    <w:p w14:paraId="068F9C57"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70" w:name="_kw1soy5heyqu" w:colFirst="0" w:colLast="0"/>
      <w:bookmarkEnd w:id="70"/>
      <w:r w:rsidRPr="005F2EBE">
        <w:rPr>
          <w:rFonts w:ascii="Garamond" w:hAnsi="Garamond"/>
          <w:color w:val="000000"/>
          <w:sz w:val="20"/>
          <w:szCs w:val="20"/>
        </w:rPr>
        <w:t>Summary of Baseline Findings</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6"/>
        <w:gridCol w:w="3014"/>
        <w:gridCol w:w="4090"/>
      </w:tblGrid>
      <w:tr w:rsidR="00935BA8" w:rsidRPr="005F2EBE" w14:paraId="3971CE23" w14:textId="77777777" w:rsidTr="00935BA8">
        <w:trPr>
          <w:trHeight w:val="47"/>
        </w:trPr>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D5C31"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Area</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6B28B"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Current Baseline Observation/Score</w:t>
            </w: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C6A2A"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Placement Objective Link (from Appendix 2)</w:t>
            </w:r>
          </w:p>
        </w:tc>
      </w:tr>
      <w:tr w:rsidR="00935BA8" w:rsidRPr="005F2EBE" w14:paraId="054F186F" w14:textId="77777777" w:rsidTr="00935BA8">
        <w:trPr>
          <w:trHeight w:val="20"/>
        </w:trPr>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DD860" w14:textId="77777777" w:rsidR="00935BA8" w:rsidRPr="005F2EBE" w:rsidRDefault="00935BA8" w:rsidP="000176AD">
            <w:pPr>
              <w:rPr>
                <w:rFonts w:ascii="Garamond" w:hAnsi="Garamond"/>
              </w:rPr>
            </w:pPr>
            <w:r w:rsidRPr="005F2EBE">
              <w:rPr>
                <w:rFonts w:ascii="Garamond" w:hAnsi="Garamond"/>
              </w:rPr>
              <w:t>Key Social/Emotional Finding</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2B589" w14:textId="77777777" w:rsidR="00935BA8" w:rsidRPr="005F2EBE" w:rsidRDefault="00935BA8" w:rsidP="000176AD">
            <w:pPr>
              <w:rPr>
                <w:rFonts w:ascii="Garamond" w:hAnsi="Garamond"/>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B40BA" w14:textId="77777777" w:rsidR="00935BA8" w:rsidRPr="005F2EBE" w:rsidRDefault="00935BA8" w:rsidP="000176AD">
            <w:pPr>
              <w:rPr>
                <w:rFonts w:ascii="Garamond" w:hAnsi="Garamond"/>
              </w:rPr>
            </w:pPr>
          </w:p>
        </w:tc>
      </w:tr>
      <w:tr w:rsidR="00935BA8" w:rsidRPr="005F2EBE" w14:paraId="2DE37730" w14:textId="77777777" w:rsidTr="00935BA8">
        <w:trPr>
          <w:trHeight w:val="830"/>
        </w:trPr>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90D47" w14:textId="3CE78AC2" w:rsidR="00935BA8" w:rsidRPr="005F2EBE" w:rsidRDefault="00935BA8" w:rsidP="000176AD">
            <w:pPr>
              <w:rPr>
                <w:rFonts w:ascii="Garamond" w:hAnsi="Garamond"/>
              </w:rPr>
            </w:pPr>
            <w:r w:rsidRPr="005F2EBE">
              <w:rPr>
                <w:rFonts w:ascii="Garamond" w:hAnsi="Garamond"/>
              </w:rPr>
              <w:t xml:space="preserve">Key </w:t>
            </w:r>
            <w:r w:rsidRPr="005F2EBE">
              <w:rPr>
                <w:rFonts w:ascii="Garamond" w:hAnsi="Garamond"/>
              </w:rPr>
              <w:t>Behavioural</w:t>
            </w:r>
            <w:r w:rsidRPr="005F2EBE">
              <w:rPr>
                <w:rFonts w:ascii="Garamond" w:hAnsi="Garamond"/>
              </w:rPr>
              <w:t>/Engagement Finding</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F240D" w14:textId="77777777" w:rsidR="00935BA8" w:rsidRPr="005F2EBE" w:rsidRDefault="00935BA8" w:rsidP="000176AD">
            <w:pPr>
              <w:rPr>
                <w:rFonts w:ascii="Garamond" w:hAnsi="Garamond"/>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6D698" w14:textId="77777777" w:rsidR="00935BA8" w:rsidRPr="005F2EBE" w:rsidRDefault="00935BA8" w:rsidP="000176AD">
            <w:pPr>
              <w:rPr>
                <w:rFonts w:ascii="Garamond" w:hAnsi="Garamond"/>
              </w:rPr>
            </w:pPr>
          </w:p>
        </w:tc>
      </w:tr>
      <w:tr w:rsidR="00935BA8" w:rsidRPr="005F2EBE" w14:paraId="3D2F27F7" w14:textId="77777777" w:rsidTr="00935BA8">
        <w:trPr>
          <w:trHeight w:val="20"/>
        </w:trPr>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02A8F" w14:textId="77777777" w:rsidR="00935BA8" w:rsidRPr="005F2EBE" w:rsidRDefault="00935BA8" w:rsidP="000176AD">
            <w:pPr>
              <w:rPr>
                <w:rFonts w:ascii="Garamond" w:hAnsi="Garamond"/>
              </w:rPr>
            </w:pPr>
            <w:r w:rsidRPr="005F2EBE">
              <w:rPr>
                <w:rFonts w:ascii="Garamond" w:hAnsi="Garamond"/>
              </w:rPr>
              <w:t>Key Academic/Curriculum Finding</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5351" w14:textId="77777777" w:rsidR="00935BA8" w:rsidRPr="005F2EBE" w:rsidRDefault="00935BA8" w:rsidP="000176AD">
            <w:pPr>
              <w:rPr>
                <w:rFonts w:ascii="Garamond" w:hAnsi="Garamond"/>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21A12" w14:textId="77777777" w:rsidR="00935BA8" w:rsidRPr="005F2EBE" w:rsidRDefault="00935BA8" w:rsidP="000176AD">
            <w:pPr>
              <w:rPr>
                <w:rFonts w:ascii="Garamond" w:hAnsi="Garamond"/>
              </w:rPr>
            </w:pPr>
          </w:p>
        </w:tc>
      </w:tr>
    </w:tbl>
    <w:p w14:paraId="551CF948" w14:textId="77777777" w:rsidR="00935BA8" w:rsidRPr="005F2EBE" w:rsidRDefault="00935BA8" w:rsidP="00935BA8">
      <w:pPr>
        <w:pStyle w:val="Heading2"/>
        <w:keepNext w:val="0"/>
        <w:keepLines w:val="0"/>
        <w:spacing w:after="80"/>
        <w:rPr>
          <w:rFonts w:ascii="Garamond" w:hAnsi="Garamond"/>
          <w:sz w:val="20"/>
          <w:szCs w:val="20"/>
        </w:rPr>
      </w:pPr>
      <w:bookmarkStart w:id="71" w:name="_p1dor429001e" w:colFirst="0" w:colLast="0"/>
      <w:bookmarkEnd w:id="71"/>
      <w:r w:rsidRPr="005F2EBE">
        <w:rPr>
          <w:rFonts w:ascii="Garamond" w:hAnsi="Garamond"/>
          <w:sz w:val="20"/>
          <w:szCs w:val="20"/>
        </w:rPr>
        <w:br w:type="page"/>
      </w:r>
    </w:p>
    <w:p w14:paraId="53943518" w14:textId="77777777" w:rsidR="00935BA8" w:rsidRPr="005F2EBE" w:rsidRDefault="00935BA8" w:rsidP="00935BA8">
      <w:pPr>
        <w:pStyle w:val="Heading2"/>
        <w:rPr>
          <w:rFonts w:ascii="Garamond" w:hAnsi="Garamond"/>
          <w:sz w:val="20"/>
          <w:szCs w:val="20"/>
        </w:rPr>
      </w:pPr>
      <w:r w:rsidRPr="005F2EBE">
        <w:rPr>
          <w:rFonts w:ascii="Garamond" w:hAnsi="Garamond"/>
          <w:sz w:val="20"/>
          <w:szCs w:val="20"/>
        </w:rPr>
        <w:lastRenderedPageBreak/>
        <w:t>Appendix 4</w:t>
      </w:r>
    </w:p>
    <w:p w14:paraId="77C5AFCF" w14:textId="77777777" w:rsidR="00935BA8" w:rsidRPr="005F2EBE" w:rsidRDefault="00935BA8" w:rsidP="00935BA8">
      <w:pPr>
        <w:pStyle w:val="Heading4"/>
        <w:keepNext w:val="0"/>
        <w:keepLines w:val="0"/>
        <w:spacing w:before="240" w:after="40"/>
        <w:rPr>
          <w:rFonts w:ascii="Garamond" w:hAnsi="Garamond"/>
          <w:color w:val="000000"/>
        </w:rPr>
      </w:pPr>
      <w:bookmarkStart w:id="72" w:name="_v2nfg1gxsa30" w:colFirst="0" w:colLast="0"/>
      <w:bookmarkEnd w:id="72"/>
      <w:r w:rsidRPr="005F2EBE">
        <w:rPr>
          <w:rFonts w:ascii="Garamond" w:hAnsi="Garamond"/>
          <w:color w:val="000000"/>
        </w:rPr>
        <w:t>04 Learner Code of Conduct agreement</w:t>
      </w:r>
    </w:p>
    <w:p w14:paraId="75F68D16" w14:textId="77777777" w:rsidR="00935BA8" w:rsidRPr="005F2EBE" w:rsidRDefault="00935BA8" w:rsidP="00935BA8">
      <w:pPr>
        <w:rPr>
          <w:rFonts w:ascii="Garamond" w:hAnsi="Garamond"/>
        </w:rPr>
      </w:pPr>
      <w:r w:rsidRPr="005F2EBE">
        <w:rPr>
          <w:rFonts w:ascii="Garamond" w:hAnsi="Garamond"/>
        </w:rPr>
        <w:t>This Code of Conduct is an agreement between the commissioning school, the non-school Alternative Provision (AP) setting, the pupil, and the parent/carer. It can be adapted to suit the setting’s existing behaviour policy.</w:t>
      </w:r>
    </w:p>
    <w:p w14:paraId="0E8F6C9F" w14:textId="77777777" w:rsidR="00935BA8" w:rsidRPr="005F2EBE" w:rsidRDefault="00935BA8" w:rsidP="00935BA8">
      <w:pPr>
        <w:widowControl w:val="0"/>
        <w:pBdr>
          <w:top w:val="nil"/>
          <w:left w:val="nil"/>
          <w:bottom w:val="nil"/>
          <w:right w:val="nil"/>
          <w:between w:val="nil"/>
        </w:pBdr>
        <w:jc w:val="center"/>
        <w:rPr>
          <w:rFonts w:ascii="Garamond" w:hAnsi="Garamond"/>
          <w:color w:val="000000"/>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3602"/>
      </w:tblGrid>
      <w:tr w:rsidR="00935BA8" w:rsidRPr="005F2EBE" w14:paraId="3BA21A5A" w14:textId="77777777" w:rsidTr="00935BA8">
        <w:trPr>
          <w:trHeight w:val="53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6CB55"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Pupil Name</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33EDD" w14:textId="77777777" w:rsidR="00935BA8" w:rsidRPr="005F2EBE" w:rsidRDefault="00935BA8" w:rsidP="000176AD">
            <w:pPr>
              <w:rPr>
                <w:rFonts w:ascii="Garamond" w:hAnsi="Garamond"/>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F8CF7"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Date of Birth</w:t>
            </w: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F89B1"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4EB124CE" w14:textId="77777777" w:rsidTr="00935BA8">
        <w:trPr>
          <w:trHeight w:val="53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9BA5F"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School</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FB9E2" w14:textId="77777777" w:rsidR="00935BA8" w:rsidRPr="005F2EBE" w:rsidRDefault="00935BA8" w:rsidP="000176AD">
            <w:pPr>
              <w:rPr>
                <w:rFonts w:ascii="Garamond" w:hAnsi="Garamond"/>
              </w:rPr>
            </w:pPr>
            <w:r w:rsidRPr="005F2EBE">
              <w:rPr>
                <w:rFonts w:ascii="Garamond" w:hAnsi="Garamond"/>
              </w:rPr>
              <w:t>[Name of School, Bracknell Forest]</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AF81B"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Year Group</w:t>
            </w: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CF7F3"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77E3A1B7" w14:textId="77777777" w:rsidTr="00935BA8">
        <w:trPr>
          <w:trHeight w:val="53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DD284"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AP Setting Name</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2106E" w14:textId="77777777" w:rsidR="00935BA8" w:rsidRPr="005F2EBE" w:rsidRDefault="00935BA8" w:rsidP="000176AD">
            <w:pPr>
              <w:rPr>
                <w:rFonts w:ascii="Garamond" w:hAnsi="Garamond"/>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D3D2D"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AP Contact Name</w:t>
            </w: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0D2CB"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bl>
    <w:p w14:paraId="72BFDFDD"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73" w:name="_a69ylzjs2wuu" w:colFirst="0" w:colLast="0"/>
      <w:bookmarkEnd w:id="73"/>
      <w:r w:rsidRPr="005F2EBE">
        <w:rPr>
          <w:rFonts w:ascii="Garamond" w:hAnsi="Garamond"/>
          <w:color w:val="000000"/>
          <w:sz w:val="20"/>
          <w:szCs w:val="20"/>
        </w:rPr>
        <w:t>Key Expectations and Placement Requirements</w:t>
      </w:r>
    </w:p>
    <w:p w14:paraId="45FC2130" w14:textId="77777777" w:rsidR="00935BA8" w:rsidRPr="005F2EBE" w:rsidRDefault="00935BA8" w:rsidP="00935BA8">
      <w:pPr>
        <w:rPr>
          <w:rFonts w:ascii="Garamond" w:hAnsi="Garamond"/>
        </w:rPr>
      </w:pPr>
    </w:p>
    <w:p w14:paraId="74920AAC" w14:textId="77777777" w:rsidR="00935BA8" w:rsidRPr="005F2EBE" w:rsidRDefault="00935BA8" w:rsidP="00935BA8">
      <w:pPr>
        <w:rPr>
          <w:rFonts w:ascii="Garamond" w:hAnsi="Garamond"/>
        </w:rPr>
      </w:pPr>
      <w:r w:rsidRPr="005F2EBE">
        <w:rPr>
          <w:rFonts w:ascii="Garamond" w:hAnsi="Garamond"/>
        </w:rPr>
        <w:t>This section confirms compliance with the NS-AP National Standards (Part 3.5: Behaviour, and Part 1.6: Site Security) and the legal limits of unregistered provision.</w:t>
      </w:r>
    </w:p>
    <w:p w14:paraId="21B05954" w14:textId="77777777" w:rsidR="00935BA8" w:rsidRPr="005F2EBE" w:rsidRDefault="00935BA8" w:rsidP="00935BA8">
      <w:pPr>
        <w:rPr>
          <w:rFonts w:ascii="Garamond" w:hAnsi="Garamond"/>
        </w:rPr>
      </w:pP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3445"/>
      </w:tblGrid>
      <w:tr w:rsidR="00935BA8" w:rsidRPr="005F2EBE" w14:paraId="11E96141"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FB446"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Whilst at my AP I agree to/have been told about the following</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3A338"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Pupil to sign here</w:t>
            </w:r>
          </w:p>
        </w:tc>
      </w:tr>
      <w:tr w:rsidR="00935BA8" w:rsidRPr="005F2EBE" w14:paraId="6FBAE794" w14:textId="77777777" w:rsidTr="00935BA8">
        <w:trPr>
          <w:trHeight w:val="518"/>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4C026" w14:textId="77777777" w:rsidR="00935BA8" w:rsidRPr="005F2EBE" w:rsidRDefault="00935BA8" w:rsidP="000176AD">
            <w:pPr>
              <w:rPr>
                <w:rFonts w:ascii="Garamond" w:hAnsi="Garamond"/>
              </w:rPr>
            </w:pPr>
            <w:r w:rsidRPr="005F2EBE">
              <w:rPr>
                <w:rFonts w:ascii="Garamond" w:hAnsi="Garamond"/>
              </w:rPr>
              <w:t>Attendance: If I cannot attend for any reason, I will inform the AP by the agreed time, allowing the AP to notify my school within 30 minutes of the planned start.</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C3ADD" w14:textId="77777777" w:rsidR="00935BA8" w:rsidRPr="005F2EBE" w:rsidRDefault="00935BA8" w:rsidP="000176AD">
            <w:pPr>
              <w:rPr>
                <w:rFonts w:ascii="Garamond" w:hAnsi="Garamond"/>
              </w:rPr>
            </w:pPr>
          </w:p>
        </w:tc>
      </w:tr>
      <w:tr w:rsidR="00935BA8" w:rsidRPr="005F2EBE" w14:paraId="0CB3E0B3"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31AEA" w14:textId="77777777" w:rsidR="00935BA8" w:rsidRPr="005F2EBE" w:rsidRDefault="00935BA8" w:rsidP="000176AD">
            <w:pPr>
              <w:rPr>
                <w:rFonts w:ascii="Garamond" w:hAnsi="Garamond"/>
              </w:rPr>
            </w:pPr>
            <w:r w:rsidRPr="005F2EBE">
              <w:rPr>
                <w:rFonts w:ascii="Garamond" w:hAnsi="Garamond"/>
              </w:rPr>
              <w:t>Punctuality: I will arrive on time and ready to learn.</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C707A" w14:textId="77777777" w:rsidR="00935BA8" w:rsidRPr="005F2EBE" w:rsidRDefault="00935BA8" w:rsidP="000176AD">
            <w:pPr>
              <w:rPr>
                <w:rFonts w:ascii="Garamond" w:hAnsi="Garamond"/>
              </w:rPr>
            </w:pPr>
          </w:p>
        </w:tc>
      </w:tr>
      <w:tr w:rsidR="00935BA8" w:rsidRPr="005F2EBE" w14:paraId="358025D0" w14:textId="77777777" w:rsidTr="00935BA8">
        <w:trPr>
          <w:trHeight w:val="71"/>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FE77A" w14:textId="77777777" w:rsidR="00935BA8" w:rsidRPr="005F2EBE" w:rsidRDefault="00935BA8" w:rsidP="000176AD">
            <w:pPr>
              <w:rPr>
                <w:rFonts w:ascii="Garamond" w:hAnsi="Garamond"/>
              </w:rPr>
            </w:pPr>
            <w:r w:rsidRPr="005F2EBE">
              <w:rPr>
                <w:rFonts w:ascii="Garamond" w:hAnsi="Garamond"/>
              </w:rPr>
              <w:t>Placement Limits: I understand my placement is agreed as [Insert agreed limit: Full-time for a maximum of 12 weeks OR up to 4 sessions per week] [Conversation History].</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012DB" w14:textId="77777777" w:rsidR="00935BA8" w:rsidRPr="005F2EBE" w:rsidRDefault="00935BA8" w:rsidP="000176AD">
            <w:pPr>
              <w:rPr>
                <w:rFonts w:ascii="Garamond" w:hAnsi="Garamond"/>
              </w:rPr>
            </w:pPr>
          </w:p>
        </w:tc>
      </w:tr>
      <w:tr w:rsidR="00935BA8" w:rsidRPr="005F2EBE" w14:paraId="2876CC6B"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776A1" w14:textId="77777777" w:rsidR="00935BA8" w:rsidRPr="005F2EBE" w:rsidRDefault="00935BA8" w:rsidP="000176AD">
            <w:pPr>
              <w:rPr>
                <w:rFonts w:ascii="Garamond" w:hAnsi="Garamond"/>
              </w:rPr>
            </w:pPr>
            <w:r w:rsidRPr="005F2EBE">
              <w:rPr>
                <w:rFonts w:ascii="Garamond" w:hAnsi="Garamond"/>
              </w:rPr>
              <w:t>Respect: I will be respectful of all others, staff, and property.</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EBEB4" w14:textId="77777777" w:rsidR="00935BA8" w:rsidRPr="005F2EBE" w:rsidRDefault="00935BA8" w:rsidP="000176AD">
            <w:pPr>
              <w:rPr>
                <w:rFonts w:ascii="Garamond" w:hAnsi="Garamond"/>
              </w:rPr>
            </w:pPr>
          </w:p>
        </w:tc>
      </w:tr>
      <w:tr w:rsidR="00935BA8" w:rsidRPr="005F2EBE" w14:paraId="15DCFF3B"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CF438" w14:textId="77777777" w:rsidR="00935BA8" w:rsidRPr="005F2EBE" w:rsidRDefault="00935BA8" w:rsidP="000176AD">
            <w:pPr>
              <w:rPr>
                <w:rFonts w:ascii="Garamond" w:hAnsi="Garamond"/>
              </w:rPr>
            </w:pPr>
            <w:r w:rsidRPr="005F2EBE">
              <w:rPr>
                <w:rFonts w:ascii="Garamond" w:hAnsi="Garamond"/>
              </w:rPr>
              <w:t>Effort: I will do my best in all sessions and complete all required work.</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1EFE4" w14:textId="77777777" w:rsidR="00935BA8" w:rsidRPr="005F2EBE" w:rsidRDefault="00935BA8" w:rsidP="000176AD">
            <w:pPr>
              <w:rPr>
                <w:rFonts w:ascii="Garamond" w:hAnsi="Garamond"/>
              </w:rPr>
            </w:pPr>
          </w:p>
        </w:tc>
      </w:tr>
      <w:tr w:rsidR="00935BA8" w:rsidRPr="005F2EBE" w14:paraId="5F517500" w14:textId="77777777" w:rsidTr="00935BA8">
        <w:trPr>
          <w:trHeight w:val="169"/>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84882" w14:textId="77777777" w:rsidR="00935BA8" w:rsidRPr="005F2EBE" w:rsidRDefault="00935BA8" w:rsidP="000176AD">
            <w:pPr>
              <w:rPr>
                <w:rFonts w:ascii="Garamond" w:hAnsi="Garamond"/>
              </w:rPr>
            </w:pPr>
            <w:r w:rsidRPr="005F2EBE">
              <w:rPr>
                <w:rFonts w:ascii="Garamond" w:hAnsi="Garamond"/>
              </w:rPr>
              <w:t>Clothing/Equipment: I will wear appropriate clothing for the setting, and use any special equipment safely.</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28768" w14:textId="77777777" w:rsidR="00935BA8" w:rsidRPr="005F2EBE" w:rsidRDefault="00935BA8" w:rsidP="000176AD">
            <w:pPr>
              <w:rPr>
                <w:rFonts w:ascii="Garamond" w:hAnsi="Garamond"/>
              </w:rPr>
            </w:pPr>
          </w:p>
        </w:tc>
      </w:tr>
      <w:tr w:rsidR="00935BA8" w:rsidRPr="005F2EBE" w14:paraId="6842597F" w14:textId="77777777" w:rsidTr="00935BA8">
        <w:trPr>
          <w:trHeight w:val="293"/>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26122" w14:textId="77777777" w:rsidR="00935BA8" w:rsidRPr="005F2EBE" w:rsidRDefault="00935BA8" w:rsidP="000176AD">
            <w:pPr>
              <w:rPr>
                <w:rFonts w:ascii="Garamond" w:hAnsi="Garamond"/>
              </w:rPr>
            </w:pPr>
            <w:r w:rsidRPr="005F2EBE">
              <w:rPr>
                <w:rFonts w:ascii="Garamond" w:hAnsi="Garamond"/>
              </w:rPr>
              <w:t>Medical: If I require medication, it must be securely handled as agreed with my parent/carer and the school.</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530EB" w14:textId="77777777" w:rsidR="00935BA8" w:rsidRPr="005F2EBE" w:rsidRDefault="00935BA8" w:rsidP="000176AD">
            <w:pPr>
              <w:rPr>
                <w:rFonts w:ascii="Garamond" w:hAnsi="Garamond"/>
              </w:rPr>
            </w:pPr>
          </w:p>
        </w:tc>
      </w:tr>
      <w:tr w:rsidR="00935BA8" w:rsidRPr="005F2EBE" w14:paraId="07EFE631"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04AD5" w14:textId="77777777" w:rsidR="00935BA8" w:rsidRPr="005F2EBE" w:rsidRDefault="00935BA8" w:rsidP="000176AD">
            <w:pPr>
              <w:rPr>
                <w:rFonts w:ascii="Garamond" w:hAnsi="Garamond"/>
              </w:rPr>
            </w:pPr>
            <w:r w:rsidRPr="005F2EBE">
              <w:rPr>
                <w:rFonts w:ascii="Garamond" w:hAnsi="Garamond"/>
              </w:rPr>
              <w:t>Safety: If I have an accident or concern, I will inform my teacher/instructor straight away.</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3A438" w14:textId="77777777" w:rsidR="00935BA8" w:rsidRPr="005F2EBE" w:rsidRDefault="00935BA8" w:rsidP="000176AD">
            <w:pPr>
              <w:rPr>
                <w:rFonts w:ascii="Garamond" w:hAnsi="Garamond"/>
              </w:rPr>
            </w:pPr>
          </w:p>
        </w:tc>
      </w:tr>
      <w:tr w:rsidR="00935BA8" w:rsidRPr="005F2EBE" w14:paraId="17F28871"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EA45E" w14:textId="77777777" w:rsidR="00935BA8" w:rsidRPr="005F2EBE" w:rsidRDefault="00935BA8" w:rsidP="000176AD">
            <w:pPr>
              <w:rPr>
                <w:rFonts w:ascii="Garamond" w:hAnsi="Garamond"/>
              </w:rPr>
            </w:pPr>
            <w:r w:rsidRPr="005F2EBE">
              <w:rPr>
                <w:rFonts w:ascii="Garamond" w:hAnsi="Garamond"/>
              </w:rPr>
              <w:t>Site Security: I understand I cannot leave site during the session/without supervision as outlined in the risk assessment.</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47753" w14:textId="77777777" w:rsidR="00935BA8" w:rsidRPr="005F2EBE" w:rsidRDefault="00935BA8" w:rsidP="000176AD">
            <w:pPr>
              <w:rPr>
                <w:rFonts w:ascii="Garamond" w:hAnsi="Garamond"/>
              </w:rPr>
            </w:pPr>
          </w:p>
        </w:tc>
      </w:tr>
      <w:tr w:rsidR="00935BA8" w:rsidRPr="005F2EBE" w14:paraId="62E0ADE3" w14:textId="77777777" w:rsidTr="00935BA8">
        <w:trPr>
          <w:trHeight w:val="139"/>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90FFF" w14:textId="77777777" w:rsidR="00935BA8" w:rsidRPr="005F2EBE" w:rsidRDefault="00935BA8" w:rsidP="000176AD">
            <w:pPr>
              <w:rPr>
                <w:rFonts w:ascii="Garamond" w:hAnsi="Garamond"/>
              </w:rPr>
            </w:pPr>
            <w:r w:rsidRPr="005F2EBE">
              <w:rPr>
                <w:rFonts w:ascii="Garamond" w:hAnsi="Garamond"/>
              </w:rPr>
              <w:t>Mobile Devices: I understand that my mobile phone/smart watch may need to be stored away during the day, as per AP policy.</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78546" w14:textId="77777777" w:rsidR="00935BA8" w:rsidRPr="005F2EBE" w:rsidRDefault="00935BA8" w:rsidP="000176AD">
            <w:pPr>
              <w:rPr>
                <w:rFonts w:ascii="Garamond" w:hAnsi="Garamond"/>
              </w:rPr>
            </w:pPr>
          </w:p>
        </w:tc>
      </w:tr>
      <w:tr w:rsidR="00935BA8" w:rsidRPr="005F2EBE" w14:paraId="2C40EC28" w14:textId="77777777" w:rsidTr="00935BA8">
        <w:trPr>
          <w:trHeight w:val="83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BC70A" w14:textId="77777777" w:rsidR="00935BA8" w:rsidRPr="005F2EBE" w:rsidRDefault="00935BA8" w:rsidP="000176AD">
            <w:pPr>
              <w:rPr>
                <w:rFonts w:ascii="Garamond" w:hAnsi="Garamond"/>
              </w:rPr>
            </w:pPr>
            <w:r w:rsidRPr="005F2EBE">
              <w:rPr>
                <w:rFonts w:ascii="Garamond" w:hAnsi="Garamond"/>
              </w:rPr>
              <w:t>Substances: I understand that AP sites are non-smoking/non-vaping/drug and alcohol-free and agree to adhere to these rules.</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FA1DA" w14:textId="77777777" w:rsidR="00935BA8" w:rsidRPr="005F2EBE" w:rsidRDefault="00935BA8" w:rsidP="000176AD">
            <w:pPr>
              <w:rPr>
                <w:rFonts w:ascii="Garamond" w:hAnsi="Garamond"/>
              </w:rPr>
            </w:pPr>
          </w:p>
        </w:tc>
      </w:tr>
      <w:tr w:rsidR="00935BA8" w:rsidRPr="005F2EBE" w14:paraId="5368D291" w14:textId="77777777" w:rsidTr="00935BA8">
        <w:trPr>
          <w:trHeight w:val="20"/>
        </w:trPr>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08AB4" w14:textId="77777777" w:rsidR="00935BA8" w:rsidRPr="005F2EBE" w:rsidRDefault="00935BA8" w:rsidP="000176AD">
            <w:pPr>
              <w:rPr>
                <w:rFonts w:ascii="Garamond" w:hAnsi="Garamond"/>
              </w:rPr>
            </w:pPr>
            <w:r w:rsidRPr="005F2EBE">
              <w:rPr>
                <w:rFonts w:ascii="Garamond" w:hAnsi="Garamond"/>
              </w:rPr>
              <w:t>Consequences: I understand that breaching these expectations may lead to consequences, review, or termination of the placement.</w:t>
            </w:r>
          </w:p>
        </w:tc>
        <w:tc>
          <w:tcPr>
            <w:tcW w:w="3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602DD" w14:textId="77777777" w:rsidR="00935BA8" w:rsidRPr="005F2EBE" w:rsidRDefault="00935BA8" w:rsidP="000176AD">
            <w:pPr>
              <w:rPr>
                <w:rFonts w:ascii="Garamond" w:hAnsi="Garamond"/>
              </w:rPr>
            </w:pPr>
          </w:p>
        </w:tc>
      </w:tr>
    </w:tbl>
    <w:p w14:paraId="7762EF4C"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74" w:name="_wrbsfkbw6tzm" w:colFirst="0" w:colLast="0"/>
      <w:bookmarkEnd w:id="74"/>
      <w:r w:rsidRPr="005F2EBE">
        <w:rPr>
          <w:rFonts w:ascii="Garamond" w:hAnsi="Garamond"/>
          <w:color w:val="000000"/>
          <w:sz w:val="20"/>
          <w:szCs w:val="20"/>
        </w:rPr>
        <w:t>Agreement and Signatures</w:t>
      </w:r>
    </w:p>
    <w:p w14:paraId="298322A8" w14:textId="77777777" w:rsidR="00935BA8" w:rsidRPr="005F2EBE" w:rsidRDefault="00935BA8" w:rsidP="00935BA8">
      <w:pPr>
        <w:pStyle w:val="Heading2"/>
        <w:keepNext w:val="0"/>
        <w:keepLines w:val="0"/>
        <w:spacing w:before="240" w:after="240"/>
        <w:rPr>
          <w:rFonts w:ascii="Garamond" w:hAnsi="Garamond"/>
          <w:sz w:val="20"/>
          <w:szCs w:val="20"/>
        </w:rPr>
      </w:pPr>
      <w:r w:rsidRPr="005F2EBE">
        <w:rPr>
          <w:rFonts w:ascii="Garamond" w:hAnsi="Garamond"/>
          <w:sz w:val="20"/>
          <w:szCs w:val="20"/>
        </w:rPr>
        <w:t>We, the named persons below, agree to the Code of Conduct and the Key Expectations set out for this placement, which are designed to support the pupil's progress and ensure their safety.</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4110"/>
        <w:gridCol w:w="2710"/>
      </w:tblGrid>
      <w:tr w:rsidR="00935BA8" w:rsidRPr="005F2EBE" w14:paraId="211810A9" w14:textId="77777777" w:rsidTr="00935BA8">
        <w:trPr>
          <w:trHeight w:val="530"/>
        </w:trPr>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55E2D" w14:textId="77777777" w:rsidR="00935BA8" w:rsidRPr="005F2EBE" w:rsidRDefault="00935BA8" w:rsidP="000176AD">
            <w:pPr>
              <w:pStyle w:val="Heading2"/>
              <w:keepNext w:val="0"/>
              <w:keepLines w:val="0"/>
              <w:spacing w:after="80"/>
              <w:jc w:val="center"/>
              <w:rPr>
                <w:rFonts w:ascii="Garamond" w:hAnsi="Garamond"/>
                <w:b/>
                <w:bCs/>
                <w:sz w:val="20"/>
                <w:szCs w:val="20"/>
              </w:rPr>
            </w:pPr>
            <w:r w:rsidRPr="005F2EBE">
              <w:rPr>
                <w:rFonts w:ascii="Garamond" w:hAnsi="Garamond"/>
                <w:b/>
                <w:bCs/>
                <w:sz w:val="20"/>
                <w:szCs w:val="20"/>
              </w:rPr>
              <w:lastRenderedPageBreak/>
              <w:t>Signatory</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AA156" w14:textId="77777777" w:rsidR="00935BA8" w:rsidRPr="005F2EBE" w:rsidRDefault="00935BA8" w:rsidP="000176AD">
            <w:pPr>
              <w:pStyle w:val="Heading2"/>
              <w:keepNext w:val="0"/>
              <w:keepLines w:val="0"/>
              <w:spacing w:after="80"/>
              <w:jc w:val="center"/>
              <w:rPr>
                <w:rFonts w:ascii="Garamond" w:hAnsi="Garamond"/>
                <w:b/>
                <w:bCs/>
                <w:sz w:val="20"/>
                <w:szCs w:val="20"/>
              </w:rPr>
            </w:pPr>
            <w:r w:rsidRPr="005F2EBE">
              <w:rPr>
                <w:rFonts w:ascii="Garamond" w:hAnsi="Garamond"/>
                <w:b/>
                <w:bCs/>
                <w:sz w:val="20"/>
                <w:szCs w:val="20"/>
              </w:rPr>
              <w:t>Signature</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C5AE6" w14:textId="77777777" w:rsidR="00935BA8" w:rsidRPr="005F2EBE" w:rsidRDefault="00935BA8" w:rsidP="000176AD">
            <w:pPr>
              <w:pStyle w:val="Heading2"/>
              <w:keepNext w:val="0"/>
              <w:keepLines w:val="0"/>
              <w:spacing w:after="80"/>
              <w:jc w:val="center"/>
              <w:rPr>
                <w:rFonts w:ascii="Garamond" w:hAnsi="Garamond"/>
                <w:b/>
                <w:bCs/>
                <w:sz w:val="20"/>
                <w:szCs w:val="20"/>
              </w:rPr>
            </w:pPr>
            <w:r w:rsidRPr="005F2EBE">
              <w:rPr>
                <w:rFonts w:ascii="Garamond" w:hAnsi="Garamond"/>
                <w:b/>
                <w:bCs/>
                <w:sz w:val="20"/>
                <w:szCs w:val="20"/>
              </w:rPr>
              <w:t>Date</w:t>
            </w:r>
          </w:p>
        </w:tc>
      </w:tr>
      <w:tr w:rsidR="00935BA8" w:rsidRPr="005F2EBE" w14:paraId="7AA19F77" w14:textId="77777777" w:rsidTr="00935BA8">
        <w:trPr>
          <w:trHeight w:val="20"/>
        </w:trPr>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3D479" w14:textId="77777777" w:rsidR="00935BA8" w:rsidRPr="005F2EBE" w:rsidRDefault="00935BA8" w:rsidP="000176AD">
            <w:pPr>
              <w:rPr>
                <w:rFonts w:ascii="Garamond" w:hAnsi="Garamond"/>
              </w:rPr>
            </w:pPr>
            <w:r w:rsidRPr="005F2EBE">
              <w:rPr>
                <w:rFonts w:ascii="Garamond" w:hAnsi="Garamond"/>
              </w:rPr>
              <w:t>Parent/Carer</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AFED2" w14:textId="77777777" w:rsidR="00935BA8" w:rsidRPr="005F2EBE" w:rsidRDefault="00935BA8" w:rsidP="000176AD">
            <w:pPr>
              <w:rPr>
                <w:rFonts w:ascii="Garamond" w:hAnsi="Garamond"/>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EA877" w14:textId="77777777" w:rsidR="00935BA8" w:rsidRPr="005F2EBE" w:rsidRDefault="00935BA8" w:rsidP="000176AD">
            <w:pPr>
              <w:rPr>
                <w:rFonts w:ascii="Garamond" w:hAnsi="Garamond"/>
              </w:rPr>
            </w:pPr>
          </w:p>
        </w:tc>
      </w:tr>
      <w:tr w:rsidR="00935BA8" w:rsidRPr="005F2EBE" w14:paraId="30A06B0D" w14:textId="77777777" w:rsidTr="00935BA8">
        <w:trPr>
          <w:trHeight w:val="20"/>
        </w:trPr>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F87F3" w14:textId="77777777" w:rsidR="00935BA8" w:rsidRPr="005F2EBE" w:rsidRDefault="00935BA8" w:rsidP="000176AD">
            <w:pPr>
              <w:rPr>
                <w:rFonts w:ascii="Garamond" w:hAnsi="Garamond"/>
              </w:rPr>
            </w:pPr>
            <w:r w:rsidRPr="005F2EBE">
              <w:rPr>
                <w:rFonts w:ascii="Garamond" w:hAnsi="Garamond"/>
              </w:rPr>
              <w:t>Young Person</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F4886" w14:textId="77777777" w:rsidR="00935BA8" w:rsidRPr="005F2EBE" w:rsidRDefault="00935BA8" w:rsidP="000176AD">
            <w:pPr>
              <w:rPr>
                <w:rFonts w:ascii="Garamond" w:hAnsi="Garamond"/>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E0EF4" w14:textId="77777777" w:rsidR="00935BA8" w:rsidRPr="005F2EBE" w:rsidRDefault="00935BA8" w:rsidP="000176AD">
            <w:pPr>
              <w:rPr>
                <w:rFonts w:ascii="Garamond" w:hAnsi="Garamond"/>
              </w:rPr>
            </w:pPr>
          </w:p>
        </w:tc>
      </w:tr>
      <w:tr w:rsidR="00935BA8" w:rsidRPr="005F2EBE" w14:paraId="543E1495" w14:textId="77777777" w:rsidTr="00935BA8">
        <w:trPr>
          <w:trHeight w:val="20"/>
        </w:trPr>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7A558" w14:textId="77777777" w:rsidR="00935BA8" w:rsidRPr="005F2EBE" w:rsidRDefault="00935BA8" w:rsidP="000176AD">
            <w:pPr>
              <w:rPr>
                <w:rFonts w:ascii="Garamond" w:hAnsi="Garamond"/>
              </w:rPr>
            </w:pPr>
            <w:r w:rsidRPr="005F2EBE">
              <w:rPr>
                <w:rFonts w:ascii="Garamond" w:hAnsi="Garamond"/>
              </w:rPr>
              <w:t>School Referrer (Commissioner)</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EEFB9" w14:textId="77777777" w:rsidR="00935BA8" w:rsidRPr="005F2EBE" w:rsidRDefault="00935BA8" w:rsidP="000176AD">
            <w:pPr>
              <w:rPr>
                <w:rFonts w:ascii="Garamond" w:hAnsi="Garamond"/>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F3C03" w14:textId="77777777" w:rsidR="00935BA8" w:rsidRPr="005F2EBE" w:rsidRDefault="00935BA8" w:rsidP="000176AD">
            <w:pPr>
              <w:rPr>
                <w:rFonts w:ascii="Garamond" w:hAnsi="Garamond"/>
              </w:rPr>
            </w:pPr>
          </w:p>
        </w:tc>
      </w:tr>
      <w:tr w:rsidR="00935BA8" w:rsidRPr="005F2EBE" w14:paraId="47607F79" w14:textId="77777777" w:rsidTr="00935BA8">
        <w:trPr>
          <w:trHeight w:val="20"/>
        </w:trPr>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87BA2" w14:textId="77777777" w:rsidR="00935BA8" w:rsidRPr="005F2EBE" w:rsidRDefault="00935BA8" w:rsidP="000176AD">
            <w:pPr>
              <w:rPr>
                <w:rFonts w:ascii="Garamond" w:hAnsi="Garamond"/>
              </w:rPr>
            </w:pPr>
            <w:r w:rsidRPr="005F2EBE">
              <w:rPr>
                <w:rFonts w:ascii="Garamond" w:hAnsi="Garamond"/>
              </w:rPr>
              <w:t>AP Contact/</w:t>
            </w:r>
            <w:proofErr w:type="gramStart"/>
            <w:r w:rsidRPr="005F2EBE">
              <w:rPr>
                <w:rFonts w:ascii="Garamond" w:hAnsi="Garamond"/>
              </w:rPr>
              <w:t>Lead</w:t>
            </w:r>
            <w:proofErr w:type="gramEnd"/>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BD816" w14:textId="77777777" w:rsidR="00935BA8" w:rsidRPr="005F2EBE" w:rsidRDefault="00935BA8" w:rsidP="000176AD">
            <w:pPr>
              <w:rPr>
                <w:rFonts w:ascii="Garamond" w:hAnsi="Garamond"/>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D7C8F" w14:textId="77777777" w:rsidR="00935BA8" w:rsidRPr="005F2EBE" w:rsidRDefault="00935BA8" w:rsidP="000176AD">
            <w:pPr>
              <w:rPr>
                <w:rFonts w:ascii="Garamond" w:hAnsi="Garamond"/>
              </w:rPr>
            </w:pPr>
          </w:p>
        </w:tc>
      </w:tr>
      <w:tr w:rsidR="00935BA8" w:rsidRPr="005F2EBE" w14:paraId="14D21525" w14:textId="77777777" w:rsidTr="00935BA8">
        <w:trPr>
          <w:trHeight w:val="20"/>
        </w:trPr>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712CE" w14:textId="77777777" w:rsidR="00935BA8" w:rsidRPr="005F2EBE" w:rsidRDefault="00935BA8" w:rsidP="000176AD">
            <w:pPr>
              <w:rPr>
                <w:rFonts w:ascii="Garamond" w:hAnsi="Garamond"/>
              </w:rPr>
            </w:pPr>
            <w:r w:rsidRPr="005F2EBE">
              <w:rPr>
                <w:rFonts w:ascii="Garamond" w:hAnsi="Garamond"/>
              </w:rPr>
              <w:t>Other Professional (Name/Role)</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95E7A" w14:textId="77777777" w:rsidR="00935BA8" w:rsidRPr="005F2EBE" w:rsidRDefault="00935BA8" w:rsidP="000176AD">
            <w:pPr>
              <w:rPr>
                <w:rFonts w:ascii="Garamond" w:hAnsi="Garamond"/>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A288A" w14:textId="77777777" w:rsidR="00935BA8" w:rsidRPr="005F2EBE" w:rsidRDefault="00935BA8" w:rsidP="000176AD">
            <w:pPr>
              <w:rPr>
                <w:rFonts w:ascii="Garamond" w:hAnsi="Garamond"/>
              </w:rPr>
            </w:pPr>
          </w:p>
        </w:tc>
      </w:tr>
    </w:tbl>
    <w:p w14:paraId="5A81EC34" w14:textId="77777777" w:rsidR="00935BA8" w:rsidRPr="005F2EBE" w:rsidRDefault="00935BA8" w:rsidP="00935BA8">
      <w:pPr>
        <w:pStyle w:val="Heading2"/>
        <w:keepNext w:val="0"/>
        <w:keepLines w:val="0"/>
        <w:spacing w:after="80"/>
        <w:rPr>
          <w:rFonts w:ascii="Garamond" w:hAnsi="Garamond"/>
          <w:sz w:val="20"/>
          <w:szCs w:val="20"/>
        </w:rPr>
      </w:pPr>
      <w:bookmarkStart w:id="75" w:name="_trxct4z52uen" w:colFirst="0" w:colLast="0"/>
      <w:bookmarkEnd w:id="75"/>
      <w:r w:rsidRPr="005F2EBE">
        <w:rPr>
          <w:rFonts w:ascii="Garamond" w:hAnsi="Garamond"/>
          <w:sz w:val="20"/>
          <w:szCs w:val="20"/>
        </w:rPr>
        <w:br w:type="page"/>
      </w:r>
    </w:p>
    <w:p w14:paraId="454F76D5" w14:textId="77777777" w:rsidR="00935BA8" w:rsidRPr="005F2EBE" w:rsidRDefault="00935BA8" w:rsidP="00935BA8">
      <w:pPr>
        <w:pStyle w:val="Heading2"/>
        <w:rPr>
          <w:rFonts w:ascii="Garamond" w:hAnsi="Garamond"/>
          <w:sz w:val="20"/>
          <w:szCs w:val="20"/>
        </w:rPr>
      </w:pPr>
      <w:r w:rsidRPr="005F2EBE">
        <w:rPr>
          <w:rFonts w:ascii="Garamond" w:hAnsi="Garamond"/>
          <w:sz w:val="20"/>
          <w:szCs w:val="20"/>
        </w:rPr>
        <w:lastRenderedPageBreak/>
        <w:t>Appendix 5</w:t>
      </w:r>
    </w:p>
    <w:p w14:paraId="148EB175" w14:textId="77777777" w:rsidR="00935BA8" w:rsidRPr="005F2EBE" w:rsidRDefault="00935BA8" w:rsidP="00935BA8">
      <w:pPr>
        <w:pStyle w:val="Heading4"/>
        <w:keepNext w:val="0"/>
        <w:keepLines w:val="0"/>
        <w:spacing w:before="240" w:after="40"/>
        <w:rPr>
          <w:rFonts w:ascii="Garamond" w:hAnsi="Garamond"/>
          <w:color w:val="000000"/>
        </w:rPr>
      </w:pPr>
      <w:bookmarkStart w:id="76" w:name="_ncxdpdoyzzf0" w:colFirst="0" w:colLast="0"/>
      <w:bookmarkEnd w:id="76"/>
      <w:r w:rsidRPr="005F2EBE">
        <w:rPr>
          <w:rFonts w:ascii="Garamond" w:hAnsi="Garamond"/>
          <w:color w:val="000000"/>
        </w:rPr>
        <w:t>05 Alternative Provision Progress Visit Record</w:t>
      </w:r>
    </w:p>
    <w:p w14:paraId="413A9472" w14:textId="77777777" w:rsidR="00935BA8" w:rsidRPr="005F2EBE" w:rsidRDefault="00935BA8" w:rsidP="00935BA8">
      <w:pPr>
        <w:rPr>
          <w:rFonts w:ascii="Garamond" w:hAnsi="Garamond"/>
        </w:rPr>
      </w:pPr>
    </w:p>
    <w:p w14:paraId="7F5DA311" w14:textId="77777777" w:rsidR="00935BA8" w:rsidRPr="005F2EBE" w:rsidRDefault="00935BA8" w:rsidP="00935BA8">
      <w:pPr>
        <w:rPr>
          <w:rFonts w:ascii="Garamond" w:hAnsi="Garamond"/>
        </w:rPr>
      </w:pPr>
      <w:r w:rsidRPr="005F2EBE">
        <w:rPr>
          <w:rFonts w:ascii="Garamond" w:hAnsi="Garamond"/>
        </w:rPr>
        <w:t>This form must be completed by a commissioning school colleague during regular visits to the Non-school Alternative Provision (NS-AP) setting. Reviews should be frequent enough (at least half-termly) to assure objectives are met and the placement is safe. NS-AP Standard 4.3 requires progress monitoring at least every six weeks.</w:t>
      </w:r>
    </w:p>
    <w:p w14:paraId="4645B238" w14:textId="77777777" w:rsidR="00935BA8" w:rsidRPr="005F2EBE" w:rsidRDefault="00935BA8" w:rsidP="00935BA8">
      <w:pPr>
        <w:widowControl w:val="0"/>
        <w:pBdr>
          <w:top w:val="nil"/>
          <w:left w:val="nil"/>
          <w:bottom w:val="nil"/>
          <w:right w:val="nil"/>
          <w:between w:val="nil"/>
        </w:pBdr>
        <w:jc w:val="center"/>
        <w:rPr>
          <w:rFonts w:ascii="Garamond" w:hAnsi="Garamond"/>
          <w:color w:val="000000"/>
        </w:rPr>
      </w:pPr>
    </w:p>
    <w:tbl>
      <w:tblPr>
        <w:tblW w:w="10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7"/>
        <w:gridCol w:w="2557"/>
        <w:gridCol w:w="2557"/>
        <w:gridCol w:w="2557"/>
      </w:tblGrid>
      <w:tr w:rsidR="00935BA8" w:rsidRPr="005F2EBE" w14:paraId="3AAFBAC0" w14:textId="77777777" w:rsidTr="00935BA8">
        <w:trPr>
          <w:trHeight w:val="158"/>
        </w:trPr>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2EFAC"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Name of Pupil</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197D1"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9E9FE"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Date of Birth</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29089"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10A84D50" w14:textId="77777777" w:rsidTr="00935BA8">
        <w:trPr>
          <w:trHeight w:val="158"/>
        </w:trPr>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C2F92" w14:textId="77777777" w:rsidR="00935BA8" w:rsidRPr="005F2EBE" w:rsidRDefault="00935BA8" w:rsidP="000176AD">
            <w:pPr>
              <w:rPr>
                <w:rFonts w:ascii="Garamond" w:hAnsi="Garamond"/>
              </w:rPr>
            </w:pPr>
            <w:r w:rsidRPr="005F2EBE">
              <w:rPr>
                <w:rFonts w:ascii="Garamond" w:hAnsi="Garamond"/>
              </w:rPr>
              <w:t>Name of AP</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9A305" w14:textId="77777777" w:rsidR="00935BA8" w:rsidRPr="005F2EBE" w:rsidRDefault="00935BA8" w:rsidP="000176AD">
            <w:pPr>
              <w:rPr>
                <w:rFonts w:ascii="Garamond" w:hAnsi="Garamond"/>
              </w:rPr>
            </w:pP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FCC64" w14:textId="77777777" w:rsidR="00935BA8" w:rsidRPr="005F2EBE" w:rsidRDefault="00935BA8" w:rsidP="000176AD">
            <w:pPr>
              <w:rPr>
                <w:rFonts w:ascii="Garamond" w:hAnsi="Garamond"/>
              </w:rPr>
            </w:pPr>
            <w:r w:rsidRPr="005F2EBE">
              <w:rPr>
                <w:rFonts w:ascii="Garamond" w:hAnsi="Garamond"/>
              </w:rPr>
              <w:t>Date and Time of Visit</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0CD15" w14:textId="77777777" w:rsidR="00935BA8" w:rsidRPr="005F2EBE" w:rsidRDefault="00935BA8" w:rsidP="000176AD">
            <w:pPr>
              <w:rPr>
                <w:rFonts w:ascii="Garamond" w:hAnsi="Garamond"/>
              </w:rPr>
            </w:pPr>
          </w:p>
        </w:tc>
      </w:tr>
      <w:tr w:rsidR="00935BA8" w:rsidRPr="005F2EBE" w14:paraId="754511FC" w14:textId="77777777" w:rsidTr="00935BA8">
        <w:trPr>
          <w:trHeight w:val="248"/>
        </w:trPr>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AAFC2" w14:textId="77777777" w:rsidR="00935BA8" w:rsidRPr="005F2EBE" w:rsidRDefault="00935BA8" w:rsidP="000176AD">
            <w:pPr>
              <w:rPr>
                <w:rFonts w:ascii="Garamond" w:hAnsi="Garamond"/>
              </w:rPr>
            </w:pPr>
            <w:r w:rsidRPr="005F2EBE">
              <w:rPr>
                <w:rFonts w:ascii="Garamond" w:hAnsi="Garamond"/>
              </w:rPr>
              <w:t>Visit completed by (Name and Role)</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57A12" w14:textId="77777777" w:rsidR="00935BA8" w:rsidRPr="005F2EBE" w:rsidRDefault="00935BA8" w:rsidP="000176AD">
            <w:pPr>
              <w:rPr>
                <w:rFonts w:ascii="Garamond" w:hAnsi="Garamond"/>
              </w:rPr>
            </w:pP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8E126" w14:textId="77777777" w:rsidR="00935BA8" w:rsidRPr="005F2EBE" w:rsidRDefault="00935BA8" w:rsidP="000176AD">
            <w:pPr>
              <w:rPr>
                <w:rFonts w:ascii="Garamond" w:hAnsi="Garamond"/>
              </w:rPr>
            </w:pPr>
            <w:r w:rsidRPr="005F2EBE">
              <w:rPr>
                <w:rFonts w:ascii="Garamond" w:hAnsi="Garamond"/>
              </w:rPr>
              <w:t>School/Organisation</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25C21" w14:textId="77777777" w:rsidR="00935BA8" w:rsidRPr="005F2EBE" w:rsidRDefault="00935BA8" w:rsidP="000176AD">
            <w:pPr>
              <w:rPr>
                <w:rFonts w:ascii="Garamond" w:hAnsi="Garamond"/>
              </w:rPr>
            </w:pPr>
            <w:r w:rsidRPr="005F2EBE">
              <w:rPr>
                <w:rFonts w:ascii="Garamond" w:hAnsi="Garamond"/>
              </w:rPr>
              <w:t>[Name of School, Bracknell Forest]</w:t>
            </w:r>
          </w:p>
        </w:tc>
      </w:tr>
      <w:tr w:rsidR="00935BA8" w:rsidRPr="005F2EBE" w14:paraId="2961129D" w14:textId="77777777" w:rsidTr="00935BA8">
        <w:trPr>
          <w:trHeight w:val="248"/>
        </w:trPr>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FF2FE" w14:textId="77777777" w:rsidR="00935BA8" w:rsidRPr="005F2EBE" w:rsidRDefault="00935BA8" w:rsidP="000176AD">
            <w:pPr>
              <w:rPr>
                <w:rFonts w:ascii="Garamond" w:hAnsi="Garamond"/>
              </w:rPr>
            </w:pPr>
            <w:r w:rsidRPr="005F2EBE">
              <w:rPr>
                <w:rFonts w:ascii="Garamond" w:hAnsi="Garamond"/>
              </w:rPr>
              <w:t>AP Contact Met</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A039E" w14:textId="77777777" w:rsidR="00935BA8" w:rsidRPr="005F2EBE" w:rsidRDefault="00935BA8" w:rsidP="000176AD">
            <w:pPr>
              <w:rPr>
                <w:rFonts w:ascii="Garamond" w:hAnsi="Garamond"/>
              </w:rPr>
            </w:pP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99C4B" w14:textId="77777777" w:rsidR="00935BA8" w:rsidRPr="005F2EBE" w:rsidRDefault="00935BA8" w:rsidP="000176AD">
            <w:pPr>
              <w:rPr>
                <w:rFonts w:ascii="Garamond" w:hAnsi="Garamond"/>
              </w:rPr>
            </w:pPr>
            <w:r w:rsidRPr="005F2EBE">
              <w:rPr>
                <w:rFonts w:ascii="Garamond" w:hAnsi="Garamond"/>
              </w:rPr>
              <w:t>Most Recent Risk Assessment Seen</w:t>
            </w:r>
          </w:p>
        </w:tc>
        <w:tc>
          <w:tcPr>
            <w:tcW w:w="2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D9F32" w14:textId="77777777" w:rsidR="00935BA8" w:rsidRPr="005F2EBE" w:rsidRDefault="00935BA8" w:rsidP="000176AD">
            <w:pPr>
              <w:rPr>
                <w:rFonts w:ascii="Garamond" w:hAnsi="Garamond"/>
              </w:rPr>
            </w:pPr>
          </w:p>
        </w:tc>
      </w:tr>
    </w:tbl>
    <w:p w14:paraId="0C13D586"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77" w:name="_l2ym7ozijy2" w:colFirst="0" w:colLast="0"/>
      <w:bookmarkStart w:id="78" w:name="_473l3t4wl4a5" w:colFirst="0" w:colLast="0"/>
      <w:bookmarkEnd w:id="77"/>
      <w:bookmarkEnd w:id="78"/>
      <w:r w:rsidRPr="005F2EBE">
        <w:rPr>
          <w:rFonts w:ascii="Garamond" w:hAnsi="Garamond"/>
          <w:color w:val="000000"/>
          <w:sz w:val="20"/>
          <w:szCs w:val="20"/>
        </w:rPr>
        <w:t>Section 1: Review of Safeguarding and Site Suitability (NS-AP Part 1 &amp; 2 / KCSIE 2025)</w:t>
      </w:r>
    </w:p>
    <w:p w14:paraId="6FF329E7" w14:textId="77777777" w:rsidR="00935BA8" w:rsidRPr="005F2EBE" w:rsidRDefault="00935BA8" w:rsidP="00935BA8">
      <w:pPr>
        <w:rPr>
          <w:rFonts w:ascii="Garamond" w:hAnsi="Garamond"/>
        </w:rPr>
      </w:pPr>
    </w:p>
    <w:p w14:paraId="5E9B73E9" w14:textId="77777777" w:rsidR="00935BA8" w:rsidRPr="005F2EBE" w:rsidRDefault="00935BA8" w:rsidP="00935BA8">
      <w:pPr>
        <w:rPr>
          <w:rFonts w:ascii="Garamond" w:hAnsi="Garamond"/>
        </w:rPr>
      </w:pPr>
      <w:r w:rsidRPr="005F2EBE">
        <w:rPr>
          <w:rFonts w:ascii="Garamond" w:hAnsi="Garamond"/>
        </w:rPr>
        <w:t>The commissioning school retains responsibility for the pupil's safeguarding and must be satisfied the provision is safe.</w:t>
      </w:r>
    </w:p>
    <w:p w14:paraId="0CBA8831" w14:textId="77777777" w:rsidR="00935BA8" w:rsidRPr="005F2EBE" w:rsidRDefault="00935BA8" w:rsidP="00935BA8">
      <w:pPr>
        <w:rPr>
          <w:rFonts w:ascii="Garamond" w:hAnsi="Garamond"/>
        </w:rPr>
      </w:pPr>
    </w:p>
    <w:tbl>
      <w:tblPr>
        <w:tblW w:w="10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1"/>
        <w:gridCol w:w="1692"/>
        <w:gridCol w:w="3000"/>
      </w:tblGrid>
      <w:tr w:rsidR="00935BA8" w:rsidRPr="005F2EBE" w14:paraId="3C9CEE91" w14:textId="77777777" w:rsidTr="005F2EBE">
        <w:trPr>
          <w:trHeight w:val="566"/>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76B68"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Item</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06A0C"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Status (Met/Not Met/N/A)</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10C2E"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Evidence/Observation from Visit</w:t>
            </w:r>
          </w:p>
        </w:tc>
      </w:tr>
      <w:tr w:rsidR="00935BA8" w:rsidRPr="005F2EBE" w14:paraId="6F9DA0F3" w14:textId="77777777" w:rsidTr="005F2EBE">
        <w:trPr>
          <w:trHeight w:val="566"/>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910CE" w14:textId="77777777" w:rsidR="00935BA8" w:rsidRPr="005F2EBE" w:rsidRDefault="00935BA8" w:rsidP="000176AD">
            <w:pPr>
              <w:rPr>
                <w:rFonts w:ascii="Garamond" w:hAnsi="Garamond"/>
              </w:rPr>
            </w:pPr>
            <w:r w:rsidRPr="005F2EBE">
              <w:rPr>
                <w:rFonts w:ascii="Garamond" w:hAnsi="Garamond"/>
              </w:rPr>
              <w:t>1. Site Security &amp; Environment (NS 1.6/2.1): Is the immediate learning environment secure, appropriate, and adequately supervised?</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6B0C4" w14:textId="77777777" w:rsidR="00935BA8" w:rsidRPr="005F2EBE" w:rsidRDefault="00935BA8" w:rsidP="000176AD">
            <w:pPr>
              <w:rPr>
                <w:rFonts w:ascii="Garamond" w:hAnsi="Garamond"/>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8017B" w14:textId="77777777" w:rsidR="00935BA8" w:rsidRPr="005F2EBE" w:rsidRDefault="00935BA8" w:rsidP="000176AD">
            <w:pPr>
              <w:rPr>
                <w:rFonts w:ascii="Garamond" w:hAnsi="Garamond"/>
              </w:rPr>
            </w:pPr>
          </w:p>
        </w:tc>
      </w:tr>
      <w:tr w:rsidR="00935BA8" w:rsidRPr="005F2EBE" w14:paraId="0B54737B" w14:textId="77777777" w:rsidTr="005F2EBE">
        <w:trPr>
          <w:trHeight w:val="566"/>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47F3E" w14:textId="77777777" w:rsidR="00935BA8" w:rsidRPr="005F2EBE" w:rsidRDefault="00935BA8" w:rsidP="000176AD">
            <w:pPr>
              <w:rPr>
                <w:rFonts w:ascii="Garamond" w:hAnsi="Garamond"/>
              </w:rPr>
            </w:pPr>
            <w:r w:rsidRPr="005F2EBE">
              <w:rPr>
                <w:rFonts w:ascii="Garamond" w:hAnsi="Garamond"/>
              </w:rPr>
              <w:t>2. Staff Vetting (KCSIE/NS 1.1): Was written confirmation of staff checks (Appendix 7) reviewed by the school? Is the SCR available?</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235D5" w14:textId="77777777" w:rsidR="00935BA8" w:rsidRPr="005F2EBE" w:rsidRDefault="00935BA8" w:rsidP="000176AD">
            <w:pPr>
              <w:rPr>
                <w:rFonts w:ascii="Garamond" w:hAnsi="Garamond"/>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7EAB9" w14:textId="77777777" w:rsidR="00935BA8" w:rsidRPr="005F2EBE" w:rsidRDefault="00935BA8" w:rsidP="000176AD">
            <w:pPr>
              <w:rPr>
                <w:rFonts w:ascii="Garamond" w:hAnsi="Garamond"/>
              </w:rPr>
            </w:pPr>
          </w:p>
        </w:tc>
      </w:tr>
      <w:tr w:rsidR="00935BA8" w:rsidRPr="005F2EBE" w14:paraId="1660EC30" w14:textId="77777777" w:rsidTr="005F2EBE">
        <w:trPr>
          <w:trHeight w:val="109"/>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EF8F8" w14:textId="77777777" w:rsidR="00935BA8" w:rsidRPr="005F2EBE" w:rsidRDefault="00935BA8" w:rsidP="000176AD">
            <w:pPr>
              <w:rPr>
                <w:rFonts w:ascii="Garamond" w:hAnsi="Garamond"/>
              </w:rPr>
            </w:pPr>
            <w:r w:rsidRPr="005F2EBE">
              <w:rPr>
                <w:rFonts w:ascii="Garamond" w:hAnsi="Garamond"/>
              </w:rPr>
              <w:t>3. Health &amp; Safety (NS 2.1-2.6): Are basic H&amp;S standards maintained (e.g., clear access, first aid availability)?</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22048" w14:textId="77777777" w:rsidR="00935BA8" w:rsidRPr="005F2EBE" w:rsidRDefault="00935BA8" w:rsidP="000176AD">
            <w:pPr>
              <w:rPr>
                <w:rFonts w:ascii="Garamond" w:hAnsi="Garamond"/>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D29FF" w14:textId="77777777" w:rsidR="00935BA8" w:rsidRPr="005F2EBE" w:rsidRDefault="00935BA8" w:rsidP="000176AD">
            <w:pPr>
              <w:rPr>
                <w:rFonts w:ascii="Garamond" w:hAnsi="Garamond"/>
              </w:rPr>
            </w:pPr>
          </w:p>
        </w:tc>
      </w:tr>
      <w:tr w:rsidR="00935BA8" w:rsidRPr="005F2EBE" w14:paraId="0E987B8C" w14:textId="77777777" w:rsidTr="005F2EBE">
        <w:trPr>
          <w:trHeight w:val="69"/>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1AB08" w14:textId="77777777" w:rsidR="00935BA8" w:rsidRPr="005F2EBE" w:rsidRDefault="00935BA8" w:rsidP="000176AD">
            <w:pPr>
              <w:rPr>
                <w:rFonts w:ascii="Garamond" w:hAnsi="Garamond"/>
              </w:rPr>
            </w:pPr>
            <w:r w:rsidRPr="005F2EBE">
              <w:rPr>
                <w:rFonts w:ascii="Garamond" w:hAnsi="Garamond"/>
              </w:rPr>
              <w:t>4. Staff Knowledge (NS 1.4): Do staff demonstrate familiarity with safeguarding procedures and the specific needs of the pupil?</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B1139" w14:textId="77777777" w:rsidR="00935BA8" w:rsidRPr="005F2EBE" w:rsidRDefault="00935BA8" w:rsidP="000176AD">
            <w:pPr>
              <w:rPr>
                <w:rFonts w:ascii="Garamond" w:hAnsi="Garamond"/>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07DD6" w14:textId="77777777" w:rsidR="00935BA8" w:rsidRPr="005F2EBE" w:rsidRDefault="00935BA8" w:rsidP="000176AD">
            <w:pPr>
              <w:rPr>
                <w:rFonts w:ascii="Garamond" w:hAnsi="Garamond"/>
              </w:rPr>
            </w:pPr>
          </w:p>
        </w:tc>
      </w:tr>
      <w:tr w:rsidR="00935BA8" w:rsidRPr="005F2EBE" w14:paraId="23DB176D" w14:textId="77777777" w:rsidTr="005F2EBE">
        <w:trPr>
          <w:trHeight w:val="566"/>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866A1" w14:textId="77777777" w:rsidR="00935BA8" w:rsidRPr="005F2EBE" w:rsidRDefault="00935BA8" w:rsidP="000176AD">
            <w:pPr>
              <w:rPr>
                <w:rFonts w:ascii="Garamond" w:hAnsi="Garamond"/>
              </w:rPr>
            </w:pPr>
            <w:r w:rsidRPr="005F2EBE">
              <w:rPr>
                <w:rFonts w:ascii="Garamond" w:hAnsi="Garamond"/>
              </w:rPr>
              <w:t>5. Pupil Welfare: Is the pupil comfortable? Do they know who the Named Safeguarding Lead is, and how to raise concerns?</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5EDE1" w14:textId="77777777" w:rsidR="00935BA8" w:rsidRPr="005F2EBE" w:rsidRDefault="00935BA8" w:rsidP="000176AD">
            <w:pPr>
              <w:rPr>
                <w:rFonts w:ascii="Garamond" w:hAnsi="Garamond"/>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39DD6" w14:textId="77777777" w:rsidR="00935BA8" w:rsidRPr="005F2EBE" w:rsidRDefault="00935BA8" w:rsidP="000176AD">
            <w:pPr>
              <w:rPr>
                <w:rFonts w:ascii="Garamond" w:hAnsi="Garamond"/>
              </w:rPr>
            </w:pPr>
          </w:p>
        </w:tc>
      </w:tr>
      <w:tr w:rsidR="00935BA8" w:rsidRPr="005F2EBE" w14:paraId="5DC521ED" w14:textId="77777777" w:rsidTr="005F2EBE">
        <w:trPr>
          <w:trHeight w:val="12"/>
        </w:trPr>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E6DAB" w14:textId="77777777" w:rsidR="00935BA8" w:rsidRPr="005F2EBE" w:rsidRDefault="00935BA8" w:rsidP="000176AD">
            <w:pPr>
              <w:rPr>
                <w:rFonts w:ascii="Garamond" w:hAnsi="Garamond"/>
              </w:rPr>
            </w:pPr>
            <w:r w:rsidRPr="005F2EBE">
              <w:rPr>
                <w:rFonts w:ascii="Garamond" w:hAnsi="Garamond"/>
              </w:rPr>
              <w:t>6. Medical Needs: Are agreed arrangements for medication/Individual Healthcare Plan (IHP) being followed?</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1EE05" w14:textId="77777777" w:rsidR="00935BA8" w:rsidRPr="005F2EBE" w:rsidRDefault="00935BA8" w:rsidP="000176AD">
            <w:pPr>
              <w:rPr>
                <w:rFonts w:ascii="Garamond" w:hAnsi="Garamond"/>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518CC" w14:textId="77777777" w:rsidR="00935BA8" w:rsidRPr="005F2EBE" w:rsidRDefault="00935BA8" w:rsidP="000176AD">
            <w:pPr>
              <w:rPr>
                <w:rFonts w:ascii="Garamond" w:hAnsi="Garamond"/>
              </w:rPr>
            </w:pPr>
          </w:p>
        </w:tc>
      </w:tr>
    </w:tbl>
    <w:p w14:paraId="6EB35670"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79" w:name="_gbuzmbvv647s" w:colFirst="0" w:colLast="0"/>
      <w:bookmarkEnd w:id="79"/>
      <w:r w:rsidRPr="005F2EBE">
        <w:rPr>
          <w:rFonts w:ascii="Garamond" w:hAnsi="Garamond"/>
          <w:color w:val="000000"/>
          <w:sz w:val="20"/>
          <w:szCs w:val="20"/>
        </w:rPr>
        <w:t>Section 2: Review of Progress and Accountability (NS-AP Part 4)</w:t>
      </w:r>
    </w:p>
    <w:tbl>
      <w:tblPr>
        <w:tblW w:w="10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75"/>
        <w:gridCol w:w="3095"/>
        <w:gridCol w:w="3192"/>
      </w:tblGrid>
      <w:tr w:rsidR="00935BA8" w:rsidRPr="005F2EBE" w14:paraId="4F355626" w14:textId="77777777" w:rsidTr="005F2EBE">
        <w:trPr>
          <w:trHeight w:val="418"/>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8029E"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Item</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95205"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Status (On Track/Review/Concern)</w:t>
            </w: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C75F1"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Evidence/Observation from Visit (Based on NS 4.3 report)</w:t>
            </w:r>
          </w:p>
        </w:tc>
      </w:tr>
      <w:tr w:rsidR="00935BA8" w:rsidRPr="005F2EBE" w14:paraId="17CB5CC9" w14:textId="77777777" w:rsidTr="005F2EBE">
        <w:trPr>
          <w:trHeight w:val="640"/>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6C11A" w14:textId="77777777" w:rsidR="00935BA8" w:rsidRPr="005F2EBE" w:rsidRDefault="00935BA8" w:rsidP="000176AD">
            <w:pPr>
              <w:rPr>
                <w:rFonts w:ascii="Garamond" w:hAnsi="Garamond"/>
              </w:rPr>
            </w:pPr>
            <w:r w:rsidRPr="005F2EBE">
              <w:rPr>
                <w:rFonts w:ascii="Garamond" w:hAnsi="Garamond"/>
              </w:rPr>
              <w:t>1. Attendance (NS 3.4): Has attendance been consistently recorded and reported promptly (within 30 mins) to the commissioner?</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ADF5B" w14:textId="77777777" w:rsidR="00935BA8" w:rsidRPr="005F2EBE" w:rsidRDefault="00935BA8" w:rsidP="000176AD">
            <w:pPr>
              <w:rPr>
                <w:rFonts w:ascii="Garamond" w:hAnsi="Garamond"/>
              </w:rPr>
            </w:pP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788E4" w14:textId="77777777" w:rsidR="00935BA8" w:rsidRPr="005F2EBE" w:rsidRDefault="00935BA8" w:rsidP="000176AD">
            <w:pPr>
              <w:rPr>
                <w:rFonts w:ascii="Garamond" w:hAnsi="Garamond"/>
              </w:rPr>
            </w:pPr>
          </w:p>
        </w:tc>
      </w:tr>
      <w:tr w:rsidR="00935BA8" w:rsidRPr="005F2EBE" w14:paraId="5BD158F2" w14:textId="77777777" w:rsidTr="005F2EBE">
        <w:trPr>
          <w:trHeight w:val="640"/>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34935" w14:textId="77777777" w:rsidR="00935BA8" w:rsidRPr="005F2EBE" w:rsidRDefault="00935BA8" w:rsidP="000176AD">
            <w:pPr>
              <w:rPr>
                <w:rFonts w:ascii="Garamond" w:hAnsi="Garamond"/>
              </w:rPr>
            </w:pPr>
            <w:r w:rsidRPr="005F2EBE">
              <w:rPr>
                <w:rFonts w:ascii="Garamond" w:hAnsi="Garamond"/>
              </w:rPr>
              <w:t>2. Academic Progress (NS 4.3): Has the pupil made satisfactory progress towards academic targets/qualifications since the last review (at least 6 weeks ago)?</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C6D51" w14:textId="77777777" w:rsidR="00935BA8" w:rsidRPr="005F2EBE" w:rsidRDefault="00935BA8" w:rsidP="000176AD">
            <w:pPr>
              <w:rPr>
                <w:rFonts w:ascii="Garamond" w:hAnsi="Garamond"/>
              </w:rPr>
            </w:pP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A8808" w14:textId="77777777" w:rsidR="00935BA8" w:rsidRPr="005F2EBE" w:rsidRDefault="00935BA8" w:rsidP="000176AD">
            <w:pPr>
              <w:rPr>
                <w:rFonts w:ascii="Garamond" w:hAnsi="Garamond"/>
              </w:rPr>
            </w:pPr>
          </w:p>
        </w:tc>
      </w:tr>
      <w:tr w:rsidR="00935BA8" w:rsidRPr="005F2EBE" w14:paraId="209559BC" w14:textId="77777777" w:rsidTr="005F2EBE">
        <w:trPr>
          <w:trHeight w:val="307"/>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E250B" w14:textId="77777777" w:rsidR="00935BA8" w:rsidRPr="005F2EBE" w:rsidRDefault="00935BA8" w:rsidP="000176AD">
            <w:pPr>
              <w:rPr>
                <w:rFonts w:ascii="Garamond" w:hAnsi="Garamond"/>
              </w:rPr>
            </w:pPr>
            <w:r w:rsidRPr="005F2EBE">
              <w:rPr>
                <w:rFonts w:ascii="Garamond" w:hAnsi="Garamond"/>
              </w:rPr>
              <w:t>3. Key Objective 1: Progress toward [Insert Objective 1]</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FC468" w14:textId="77777777" w:rsidR="00935BA8" w:rsidRPr="005F2EBE" w:rsidRDefault="00935BA8" w:rsidP="000176AD">
            <w:pPr>
              <w:rPr>
                <w:rFonts w:ascii="Garamond" w:hAnsi="Garamond"/>
              </w:rPr>
            </w:pP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E801B" w14:textId="77777777" w:rsidR="00935BA8" w:rsidRPr="005F2EBE" w:rsidRDefault="00935BA8" w:rsidP="000176AD">
            <w:pPr>
              <w:rPr>
                <w:rFonts w:ascii="Garamond" w:hAnsi="Garamond"/>
              </w:rPr>
            </w:pPr>
          </w:p>
        </w:tc>
      </w:tr>
      <w:tr w:rsidR="00935BA8" w:rsidRPr="005F2EBE" w14:paraId="500C518D" w14:textId="77777777" w:rsidTr="005F2EBE">
        <w:trPr>
          <w:trHeight w:val="307"/>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0578B" w14:textId="77777777" w:rsidR="00935BA8" w:rsidRPr="005F2EBE" w:rsidRDefault="00935BA8" w:rsidP="000176AD">
            <w:pPr>
              <w:rPr>
                <w:rFonts w:ascii="Garamond" w:hAnsi="Garamond"/>
              </w:rPr>
            </w:pPr>
            <w:r w:rsidRPr="005F2EBE">
              <w:rPr>
                <w:rFonts w:ascii="Garamond" w:hAnsi="Garamond"/>
              </w:rPr>
              <w:lastRenderedPageBreak/>
              <w:t>4. Key Objective 2: Progress toward [Insert Objective 2]</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B2598" w14:textId="77777777" w:rsidR="00935BA8" w:rsidRPr="005F2EBE" w:rsidRDefault="00935BA8" w:rsidP="000176AD">
            <w:pPr>
              <w:rPr>
                <w:rFonts w:ascii="Garamond" w:hAnsi="Garamond"/>
              </w:rPr>
            </w:pP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E179B" w14:textId="77777777" w:rsidR="00935BA8" w:rsidRPr="005F2EBE" w:rsidRDefault="00935BA8" w:rsidP="000176AD">
            <w:pPr>
              <w:rPr>
                <w:rFonts w:ascii="Garamond" w:hAnsi="Garamond"/>
              </w:rPr>
            </w:pPr>
          </w:p>
        </w:tc>
      </w:tr>
      <w:tr w:rsidR="00935BA8" w:rsidRPr="005F2EBE" w14:paraId="48C707F8" w14:textId="77777777" w:rsidTr="005F2EBE">
        <w:trPr>
          <w:trHeight w:val="640"/>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16990" w14:textId="77777777" w:rsidR="00935BA8" w:rsidRPr="005F2EBE" w:rsidRDefault="00935BA8" w:rsidP="000176AD">
            <w:pPr>
              <w:rPr>
                <w:rFonts w:ascii="Garamond" w:hAnsi="Garamond"/>
              </w:rPr>
            </w:pPr>
            <w:r w:rsidRPr="005F2EBE">
              <w:rPr>
                <w:rFonts w:ascii="Garamond" w:hAnsi="Garamond"/>
              </w:rPr>
              <w:t>5. AP Self-Evaluation (NS 4.4): Has the AP setting provided evidence of continuous self-evaluation and improvement actions?</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B7CE5" w14:textId="77777777" w:rsidR="00935BA8" w:rsidRPr="005F2EBE" w:rsidRDefault="00935BA8" w:rsidP="000176AD">
            <w:pPr>
              <w:rPr>
                <w:rFonts w:ascii="Garamond" w:hAnsi="Garamond"/>
              </w:rPr>
            </w:pP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3573F" w14:textId="77777777" w:rsidR="00935BA8" w:rsidRPr="005F2EBE" w:rsidRDefault="00935BA8" w:rsidP="000176AD">
            <w:pPr>
              <w:rPr>
                <w:rFonts w:ascii="Garamond" w:hAnsi="Garamond"/>
              </w:rPr>
            </w:pPr>
          </w:p>
        </w:tc>
      </w:tr>
      <w:tr w:rsidR="00935BA8" w:rsidRPr="005F2EBE" w14:paraId="6A84292E" w14:textId="77777777" w:rsidTr="005F2EBE">
        <w:trPr>
          <w:trHeight w:val="529"/>
        </w:trPr>
        <w:tc>
          <w:tcPr>
            <w:tcW w:w="4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98725" w14:textId="77777777" w:rsidR="00935BA8" w:rsidRPr="005F2EBE" w:rsidRDefault="00935BA8" w:rsidP="000176AD">
            <w:pPr>
              <w:rPr>
                <w:rFonts w:ascii="Garamond" w:hAnsi="Garamond"/>
              </w:rPr>
            </w:pPr>
            <w:r w:rsidRPr="005F2EBE">
              <w:rPr>
                <w:rFonts w:ascii="Garamond" w:hAnsi="Garamond"/>
              </w:rPr>
              <w:t>6. Overall Suitability: Does the placement remain suitable to the child’s age, ability, aptitude, and SEN?</w:t>
            </w:r>
          </w:p>
        </w:tc>
        <w:tc>
          <w:tcPr>
            <w:tcW w:w="3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245F2" w14:textId="77777777" w:rsidR="00935BA8" w:rsidRPr="005F2EBE" w:rsidRDefault="00935BA8" w:rsidP="000176AD">
            <w:pPr>
              <w:rPr>
                <w:rFonts w:ascii="Garamond" w:hAnsi="Garamond"/>
              </w:rPr>
            </w:pPr>
          </w:p>
        </w:tc>
        <w:tc>
          <w:tcPr>
            <w:tcW w:w="3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234E6" w14:textId="77777777" w:rsidR="00935BA8" w:rsidRPr="005F2EBE" w:rsidRDefault="00935BA8" w:rsidP="000176AD">
            <w:pPr>
              <w:rPr>
                <w:rFonts w:ascii="Garamond" w:hAnsi="Garamond"/>
              </w:rPr>
            </w:pPr>
          </w:p>
        </w:tc>
      </w:tr>
    </w:tbl>
    <w:p w14:paraId="6B2CAA71"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80" w:name="_sm51olp3v6da" w:colFirst="0" w:colLast="0"/>
      <w:bookmarkEnd w:id="80"/>
      <w:r w:rsidRPr="005F2EBE">
        <w:rPr>
          <w:rFonts w:ascii="Garamond" w:hAnsi="Garamond"/>
          <w:color w:val="000000"/>
          <w:sz w:val="20"/>
          <w:szCs w:val="20"/>
        </w:rPr>
        <w:t>Section 3: Recommendations and Next Steps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7"/>
        <w:gridCol w:w="3813"/>
      </w:tblGrid>
      <w:tr w:rsidR="00935BA8" w:rsidRPr="005F2EBE" w14:paraId="667C27BF" w14:textId="77777777" w:rsidTr="005F2EBE">
        <w:trPr>
          <w:trHeight w:val="1430"/>
        </w:trPr>
        <w:tc>
          <w:tcPr>
            <w:tcW w:w="5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39E00"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Pupil Perspective (Record pupil's views on the placement, achievement, and safety)</w:t>
            </w:r>
          </w:p>
        </w:tc>
        <w:tc>
          <w:tcPr>
            <w:tcW w:w="3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11DAC"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AP Contact Feedback (Summary of AP Lead’s perspective on progress, barriers, or required changes)</w:t>
            </w:r>
          </w:p>
        </w:tc>
      </w:tr>
      <w:tr w:rsidR="00935BA8" w:rsidRPr="005F2EBE" w14:paraId="67DBB9C0" w14:textId="77777777" w:rsidTr="005F2EBE">
        <w:trPr>
          <w:trHeight w:val="1430"/>
        </w:trPr>
        <w:tc>
          <w:tcPr>
            <w:tcW w:w="5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AEFDF"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Commissioning School Action Plan (Actions required by the school, including contact with Bracknell Forest LA if necessary, or initiation of a full placement review)</w:t>
            </w:r>
          </w:p>
        </w:tc>
        <w:tc>
          <w:tcPr>
            <w:tcW w:w="3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10438"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Next Review Date/Type (Formal review, reintegration planning, or end of placement)</w:t>
            </w:r>
          </w:p>
        </w:tc>
      </w:tr>
    </w:tbl>
    <w:p w14:paraId="323C6828" w14:textId="2525A285" w:rsidR="00935BA8" w:rsidRPr="005F2EBE" w:rsidRDefault="00935BA8" w:rsidP="00935BA8">
      <w:pPr>
        <w:pStyle w:val="Heading2"/>
        <w:keepNext w:val="0"/>
        <w:keepLines w:val="0"/>
        <w:spacing w:after="80"/>
        <w:rPr>
          <w:rFonts w:ascii="Garamond" w:hAnsi="Garamond"/>
          <w:sz w:val="20"/>
          <w:szCs w:val="20"/>
        </w:rPr>
      </w:pPr>
      <w:bookmarkStart w:id="81" w:name="_sv8u4xfrta3t" w:colFirst="0" w:colLast="0"/>
      <w:bookmarkEnd w:id="81"/>
    </w:p>
    <w:p w14:paraId="527487B8" w14:textId="77777777" w:rsidR="00935BA8" w:rsidRPr="005F2EBE" w:rsidRDefault="00935BA8" w:rsidP="00935BA8">
      <w:pPr>
        <w:pStyle w:val="Heading2"/>
        <w:rPr>
          <w:rFonts w:ascii="Garamond" w:hAnsi="Garamond"/>
          <w:sz w:val="20"/>
          <w:szCs w:val="20"/>
        </w:rPr>
      </w:pPr>
      <w:r w:rsidRPr="005F2EBE">
        <w:rPr>
          <w:rFonts w:ascii="Garamond" w:hAnsi="Garamond"/>
          <w:sz w:val="20"/>
          <w:szCs w:val="20"/>
        </w:rPr>
        <w:t>Appendix 6</w:t>
      </w:r>
    </w:p>
    <w:p w14:paraId="5B8778BB" w14:textId="77777777" w:rsidR="00935BA8" w:rsidRPr="005F2EBE" w:rsidRDefault="00935BA8" w:rsidP="00935BA8">
      <w:pPr>
        <w:pStyle w:val="Heading4"/>
        <w:keepNext w:val="0"/>
        <w:keepLines w:val="0"/>
        <w:spacing w:before="240" w:after="40"/>
        <w:rPr>
          <w:rFonts w:ascii="Garamond" w:hAnsi="Garamond"/>
          <w:color w:val="000000"/>
        </w:rPr>
      </w:pPr>
      <w:bookmarkStart w:id="82" w:name="_77svvvkawcy5" w:colFirst="0" w:colLast="0"/>
      <w:bookmarkEnd w:id="82"/>
      <w:r w:rsidRPr="005F2EBE">
        <w:rPr>
          <w:rFonts w:ascii="Garamond" w:hAnsi="Garamond"/>
          <w:color w:val="000000"/>
        </w:rPr>
        <w:t>06 Mid or End of Placement Evaluation</w:t>
      </w:r>
    </w:p>
    <w:p w14:paraId="772F846F" w14:textId="77777777" w:rsidR="00935BA8" w:rsidRPr="005F2EBE" w:rsidRDefault="00935BA8" w:rsidP="00935BA8">
      <w:pPr>
        <w:pStyle w:val="Heading2"/>
        <w:keepNext w:val="0"/>
        <w:keepLines w:val="0"/>
        <w:spacing w:before="240" w:after="240"/>
        <w:rPr>
          <w:rFonts w:ascii="Garamond" w:hAnsi="Garamond"/>
          <w:sz w:val="20"/>
          <w:szCs w:val="20"/>
        </w:rPr>
      </w:pPr>
      <w:r w:rsidRPr="005F2EBE">
        <w:rPr>
          <w:rFonts w:ascii="Garamond" w:hAnsi="Garamond"/>
          <w:sz w:val="20"/>
          <w:szCs w:val="20"/>
        </w:rPr>
        <w:t>This evaluation should be completed by the school, AP setting, parent/carer, and pupil to assess the placement's effectiveness, ideally half-termly (mid-placement) or prior to the final transition (end of placement). This formal documentation supports the decision to continue, modify, or terminate the placement.</w:t>
      </w:r>
    </w:p>
    <w:p w14:paraId="74F882BE" w14:textId="77777777" w:rsidR="00935BA8" w:rsidRPr="005F2EBE" w:rsidRDefault="00935BA8" w:rsidP="00935BA8">
      <w:pPr>
        <w:widowControl w:val="0"/>
        <w:pBdr>
          <w:top w:val="nil"/>
          <w:left w:val="nil"/>
          <w:bottom w:val="nil"/>
          <w:right w:val="nil"/>
          <w:between w:val="nil"/>
        </w:pBdr>
        <w:jc w:val="center"/>
        <w:rPr>
          <w:rFonts w:ascii="Garamond" w:hAnsi="Garamond"/>
          <w:color w:val="000000"/>
        </w:rPr>
      </w:pPr>
    </w:p>
    <w:tbl>
      <w:tblPr>
        <w:tblW w:w="10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3"/>
        <w:gridCol w:w="2553"/>
        <w:gridCol w:w="2553"/>
        <w:gridCol w:w="2553"/>
      </w:tblGrid>
      <w:tr w:rsidR="00935BA8" w:rsidRPr="005F2EBE" w14:paraId="1B8DE605" w14:textId="77777777" w:rsidTr="005F2EBE">
        <w:trPr>
          <w:trHeight w:val="125"/>
        </w:trPr>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CACEE"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Pupil Name</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314AE"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D388B"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b/>
                <w:bCs/>
                <w:color w:val="000000"/>
              </w:rPr>
              <w:t>Date of Birth</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F0489"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5151118C" w14:textId="77777777" w:rsidTr="005F2EBE">
        <w:trPr>
          <w:trHeight w:val="196"/>
        </w:trPr>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E172C"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School/Commissioner</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BC627"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[Name of School, Bracknell Forest]</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DB7D6"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 xml:space="preserve">AP </w:t>
            </w:r>
            <w:proofErr w:type="gramStart"/>
            <w:r w:rsidRPr="005F2EBE">
              <w:rPr>
                <w:rFonts w:ascii="Garamond" w:hAnsi="Garamond"/>
                <w:color w:val="000000"/>
              </w:rPr>
              <w:t>Lead</w:t>
            </w:r>
            <w:proofErr w:type="gramEnd"/>
            <w:r w:rsidRPr="005F2EBE">
              <w:rPr>
                <w:rFonts w:ascii="Garamond" w:hAnsi="Garamond"/>
                <w:color w:val="000000"/>
              </w:rPr>
              <w:t xml:space="preserve"> Completing this Form</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2555A"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6FEC7945" w14:textId="77777777" w:rsidTr="005F2EBE">
        <w:trPr>
          <w:trHeight w:val="125"/>
        </w:trPr>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AF603"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Date of Evaluation</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C95DF"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E827A"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Placement Dates</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03C78"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1AE97752" w14:textId="77777777" w:rsidTr="005F2EBE">
        <w:trPr>
          <w:trHeight w:val="196"/>
        </w:trPr>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53650"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Total Placement Duration Agreed</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18AC8"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[Max 12 weeks full-time OR 4 sessions/week part-time]</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5EDD4" w14:textId="77777777" w:rsidR="00935BA8" w:rsidRPr="005F2EBE" w:rsidRDefault="00935BA8" w:rsidP="000176AD">
            <w:pPr>
              <w:widowControl w:val="0"/>
              <w:pBdr>
                <w:top w:val="nil"/>
                <w:left w:val="nil"/>
                <w:bottom w:val="nil"/>
                <w:right w:val="nil"/>
                <w:between w:val="nil"/>
              </w:pBdr>
              <w:rPr>
                <w:rFonts w:ascii="Garamond" w:hAnsi="Garamond"/>
                <w:color w:val="000000"/>
              </w:rPr>
            </w:pPr>
            <w:r w:rsidRPr="005F2EBE">
              <w:rPr>
                <w:rFonts w:ascii="Garamond" w:hAnsi="Garamond"/>
                <w:color w:val="000000"/>
              </w:rPr>
              <w:t>Course(s) Completed/Attended</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1A951"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bl>
    <w:p w14:paraId="0993580A" w14:textId="33F20B06" w:rsidR="005F2EBE" w:rsidRPr="005F2EBE" w:rsidRDefault="005F2EBE" w:rsidP="00935BA8">
      <w:pPr>
        <w:pStyle w:val="Heading2"/>
        <w:keepNext w:val="0"/>
        <w:keepLines w:val="0"/>
        <w:pBdr>
          <w:top w:val="nil"/>
          <w:left w:val="nil"/>
          <w:bottom w:val="nil"/>
          <w:right w:val="nil"/>
          <w:between w:val="nil"/>
        </w:pBdr>
        <w:spacing w:before="240" w:after="240"/>
        <w:rPr>
          <w:rFonts w:ascii="Garamond" w:hAnsi="Garamond"/>
          <w:sz w:val="20"/>
          <w:szCs w:val="20"/>
        </w:rPr>
      </w:pPr>
      <w:bookmarkStart w:id="83" w:name="_dzuxweqd2nvb" w:colFirst="0" w:colLast="0"/>
      <w:bookmarkEnd w:id="83"/>
    </w:p>
    <w:p w14:paraId="679DC6E2" w14:textId="77777777" w:rsidR="005F2EBE" w:rsidRPr="005F2EBE" w:rsidRDefault="005F2EBE">
      <w:pPr>
        <w:spacing w:after="160" w:line="259" w:lineRule="auto"/>
        <w:rPr>
          <w:rFonts w:ascii="Garamond" w:eastAsiaTheme="majorEastAsia" w:hAnsi="Garamond" w:cstheme="majorBidi"/>
          <w:color w:val="2E74B5" w:themeColor="accent1" w:themeShade="BF"/>
        </w:rPr>
      </w:pPr>
      <w:r w:rsidRPr="005F2EBE">
        <w:rPr>
          <w:rFonts w:ascii="Garamond" w:hAnsi="Garamond"/>
        </w:rPr>
        <w:br w:type="page"/>
      </w:r>
    </w:p>
    <w:p w14:paraId="0B2C0CC1" w14:textId="77777777" w:rsidR="00935BA8" w:rsidRPr="005F2EBE" w:rsidRDefault="00935BA8" w:rsidP="00935BA8">
      <w:pPr>
        <w:pStyle w:val="Heading2"/>
        <w:keepNext w:val="0"/>
        <w:keepLines w:val="0"/>
        <w:pBdr>
          <w:top w:val="nil"/>
          <w:left w:val="nil"/>
          <w:bottom w:val="nil"/>
          <w:right w:val="nil"/>
          <w:between w:val="nil"/>
        </w:pBdr>
        <w:spacing w:before="240" w:after="240"/>
        <w:rPr>
          <w:rFonts w:ascii="Garamond" w:hAnsi="Garamond"/>
          <w:sz w:val="20"/>
          <w:szCs w:val="20"/>
        </w:rPr>
      </w:pPr>
    </w:p>
    <w:p w14:paraId="74A5238A"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84" w:name="_bdbfjgsxtgfn" w:colFirst="0" w:colLast="0"/>
      <w:bookmarkEnd w:id="84"/>
      <w:r w:rsidRPr="005F2EBE">
        <w:rPr>
          <w:rFonts w:ascii="Garamond" w:hAnsi="Garamond"/>
          <w:color w:val="000000"/>
          <w:sz w:val="20"/>
          <w:szCs w:val="20"/>
        </w:rPr>
        <w:t>Section 1: Evaluation of Core Outcomes</w:t>
      </w:r>
    </w:p>
    <w:p w14:paraId="7E514FE7" w14:textId="77777777" w:rsidR="00935BA8" w:rsidRPr="005F2EBE" w:rsidRDefault="00935BA8" w:rsidP="00935BA8">
      <w:pPr>
        <w:pStyle w:val="Heading2"/>
        <w:keepNext w:val="0"/>
        <w:keepLines w:val="0"/>
        <w:spacing w:before="240" w:after="240"/>
        <w:rPr>
          <w:rFonts w:ascii="Garamond" w:hAnsi="Garamond"/>
          <w:sz w:val="20"/>
          <w:szCs w:val="20"/>
        </w:rPr>
      </w:pPr>
      <w:r w:rsidRPr="005F2EBE">
        <w:rPr>
          <w:rFonts w:ascii="Garamond" w:hAnsi="Garamond"/>
          <w:sz w:val="20"/>
          <w:szCs w:val="20"/>
        </w:rPr>
        <w:t>Please rate the success of the placement in achieving the agreed objectives (1=Poor, 5=Exceptional).</w:t>
      </w:r>
    </w:p>
    <w:tbl>
      <w:tblPr>
        <w:tblW w:w="10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904"/>
        <w:gridCol w:w="889"/>
        <w:gridCol w:w="1729"/>
        <w:gridCol w:w="1012"/>
        <w:gridCol w:w="1851"/>
      </w:tblGrid>
      <w:tr w:rsidR="00935BA8" w:rsidRPr="005F2EBE" w14:paraId="2DE09A55" w14:textId="77777777" w:rsidTr="005F2EBE">
        <w:trPr>
          <w:trHeight w:val="701"/>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34AFB"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Objective Category</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02E9D"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 xml:space="preserve">AP </w:t>
            </w:r>
            <w:proofErr w:type="gramStart"/>
            <w:r w:rsidRPr="005F2EBE">
              <w:rPr>
                <w:rFonts w:ascii="Garamond" w:hAnsi="Garamond"/>
                <w:b/>
                <w:bCs/>
                <w:sz w:val="20"/>
                <w:szCs w:val="20"/>
              </w:rPr>
              <w:t>Lead</w:t>
            </w:r>
            <w:proofErr w:type="gramEnd"/>
            <w:r w:rsidRPr="005F2EBE">
              <w:rPr>
                <w:rFonts w:ascii="Garamond" w:hAnsi="Garamond"/>
                <w:b/>
                <w:bCs/>
                <w:sz w:val="20"/>
                <w:szCs w:val="20"/>
              </w:rPr>
              <w:t xml:space="preserve"> Score</w:t>
            </w: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9160D"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Pupil Score</w:t>
            </w:r>
          </w:p>
        </w:tc>
        <w:tc>
          <w:tcPr>
            <w:tcW w:w="1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FC278"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Parent/Carer Score</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455F3"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School Score</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23BE6"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Comments (Referencing evidence from NS 4.3)</w:t>
            </w:r>
          </w:p>
        </w:tc>
      </w:tr>
      <w:tr w:rsidR="00935BA8" w:rsidRPr="005F2EBE" w14:paraId="6523FBC1" w14:textId="77777777" w:rsidTr="005F2EBE">
        <w:trPr>
          <w:trHeight w:val="407"/>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D7610" w14:textId="77777777" w:rsidR="00935BA8" w:rsidRPr="005F2EBE" w:rsidRDefault="00935BA8" w:rsidP="000176AD">
            <w:pPr>
              <w:rPr>
                <w:rFonts w:ascii="Garamond" w:hAnsi="Garamond"/>
              </w:rPr>
            </w:pPr>
            <w:r w:rsidRPr="005F2EBE">
              <w:rPr>
                <w:rFonts w:ascii="Garamond" w:hAnsi="Garamond"/>
              </w:rPr>
              <w:t>Academic Progress (Towards qualifications/literacy/numeracy)</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70CB7" w14:textId="77777777" w:rsidR="00935BA8" w:rsidRPr="005F2EBE" w:rsidRDefault="00935BA8" w:rsidP="000176AD">
            <w:pPr>
              <w:rPr>
                <w:rFonts w:ascii="Garamond" w:hAnsi="Garamond"/>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FBE92" w14:textId="77777777" w:rsidR="00935BA8" w:rsidRPr="005F2EBE" w:rsidRDefault="00935BA8" w:rsidP="000176AD">
            <w:pPr>
              <w:rPr>
                <w:rFonts w:ascii="Garamond" w:hAnsi="Garamond"/>
              </w:rPr>
            </w:pPr>
          </w:p>
        </w:tc>
        <w:tc>
          <w:tcPr>
            <w:tcW w:w="1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EA4B5" w14:textId="77777777" w:rsidR="00935BA8" w:rsidRPr="005F2EBE" w:rsidRDefault="00935BA8" w:rsidP="000176AD">
            <w:pPr>
              <w:rPr>
                <w:rFonts w:ascii="Garamond" w:hAnsi="Garamond"/>
              </w:rPr>
            </w:pP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17A0A" w14:textId="77777777" w:rsidR="00935BA8" w:rsidRPr="005F2EBE" w:rsidRDefault="00935BA8" w:rsidP="000176AD">
            <w:pPr>
              <w:rPr>
                <w:rFonts w:ascii="Garamond" w:hAnsi="Garamond"/>
              </w:rPr>
            </w:pP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393A4" w14:textId="77777777" w:rsidR="00935BA8" w:rsidRPr="005F2EBE" w:rsidRDefault="00935BA8" w:rsidP="000176AD">
            <w:pPr>
              <w:rPr>
                <w:rFonts w:ascii="Garamond" w:hAnsi="Garamond"/>
              </w:rPr>
            </w:pPr>
          </w:p>
        </w:tc>
      </w:tr>
      <w:tr w:rsidR="00935BA8" w:rsidRPr="005F2EBE" w14:paraId="7F5F9003" w14:textId="77777777" w:rsidTr="005F2EBE">
        <w:trPr>
          <w:trHeight w:val="407"/>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DFAA6" w14:textId="77777777" w:rsidR="00935BA8" w:rsidRPr="005F2EBE" w:rsidRDefault="00935BA8" w:rsidP="000176AD">
            <w:pPr>
              <w:rPr>
                <w:rFonts w:ascii="Garamond" w:hAnsi="Garamond"/>
              </w:rPr>
            </w:pPr>
            <w:r w:rsidRPr="005F2EBE">
              <w:rPr>
                <w:rFonts w:ascii="Garamond" w:hAnsi="Garamond"/>
              </w:rPr>
              <w:t>Behaviour Improvement (Meeting expectations, emotional regulation)</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57C7B" w14:textId="77777777" w:rsidR="00935BA8" w:rsidRPr="005F2EBE" w:rsidRDefault="00935BA8" w:rsidP="000176AD">
            <w:pPr>
              <w:rPr>
                <w:rFonts w:ascii="Garamond" w:hAnsi="Garamond"/>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57425" w14:textId="77777777" w:rsidR="00935BA8" w:rsidRPr="005F2EBE" w:rsidRDefault="00935BA8" w:rsidP="000176AD">
            <w:pPr>
              <w:rPr>
                <w:rFonts w:ascii="Garamond" w:hAnsi="Garamond"/>
              </w:rPr>
            </w:pPr>
          </w:p>
        </w:tc>
        <w:tc>
          <w:tcPr>
            <w:tcW w:w="1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573D9" w14:textId="77777777" w:rsidR="00935BA8" w:rsidRPr="005F2EBE" w:rsidRDefault="00935BA8" w:rsidP="000176AD">
            <w:pPr>
              <w:rPr>
                <w:rFonts w:ascii="Garamond" w:hAnsi="Garamond"/>
              </w:rPr>
            </w:pP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A45D0" w14:textId="77777777" w:rsidR="00935BA8" w:rsidRPr="005F2EBE" w:rsidRDefault="00935BA8" w:rsidP="000176AD">
            <w:pPr>
              <w:rPr>
                <w:rFonts w:ascii="Garamond" w:hAnsi="Garamond"/>
              </w:rPr>
            </w:pP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531AD" w14:textId="77777777" w:rsidR="00935BA8" w:rsidRPr="005F2EBE" w:rsidRDefault="00935BA8" w:rsidP="000176AD">
            <w:pPr>
              <w:rPr>
                <w:rFonts w:ascii="Garamond" w:hAnsi="Garamond"/>
              </w:rPr>
            </w:pPr>
          </w:p>
        </w:tc>
      </w:tr>
      <w:tr w:rsidR="00935BA8" w:rsidRPr="005F2EBE" w14:paraId="3DC0C485" w14:textId="77777777" w:rsidTr="005F2EBE">
        <w:trPr>
          <w:trHeight w:val="554"/>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4BEF3" w14:textId="77777777" w:rsidR="00935BA8" w:rsidRPr="005F2EBE" w:rsidRDefault="00935BA8" w:rsidP="000176AD">
            <w:pPr>
              <w:rPr>
                <w:rFonts w:ascii="Garamond" w:hAnsi="Garamond"/>
              </w:rPr>
            </w:pPr>
            <w:r w:rsidRPr="005F2EBE">
              <w:rPr>
                <w:rFonts w:ascii="Garamond" w:hAnsi="Garamond"/>
              </w:rPr>
              <w:t>Attendance/Engagement (Regular attendance and commitment to learning)</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E2D7E" w14:textId="77777777" w:rsidR="00935BA8" w:rsidRPr="005F2EBE" w:rsidRDefault="00935BA8" w:rsidP="000176AD">
            <w:pPr>
              <w:rPr>
                <w:rFonts w:ascii="Garamond" w:hAnsi="Garamond"/>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423F9" w14:textId="77777777" w:rsidR="00935BA8" w:rsidRPr="005F2EBE" w:rsidRDefault="00935BA8" w:rsidP="000176AD">
            <w:pPr>
              <w:rPr>
                <w:rFonts w:ascii="Garamond" w:hAnsi="Garamond"/>
              </w:rPr>
            </w:pPr>
          </w:p>
        </w:tc>
        <w:tc>
          <w:tcPr>
            <w:tcW w:w="1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4E233" w14:textId="77777777" w:rsidR="00935BA8" w:rsidRPr="005F2EBE" w:rsidRDefault="00935BA8" w:rsidP="000176AD">
            <w:pPr>
              <w:rPr>
                <w:rFonts w:ascii="Garamond" w:hAnsi="Garamond"/>
              </w:rPr>
            </w:pP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670BB" w14:textId="77777777" w:rsidR="00935BA8" w:rsidRPr="005F2EBE" w:rsidRDefault="00935BA8" w:rsidP="000176AD">
            <w:pPr>
              <w:rPr>
                <w:rFonts w:ascii="Garamond" w:hAnsi="Garamond"/>
              </w:rPr>
            </w:pP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F843C" w14:textId="77777777" w:rsidR="00935BA8" w:rsidRPr="005F2EBE" w:rsidRDefault="00935BA8" w:rsidP="000176AD">
            <w:pPr>
              <w:rPr>
                <w:rFonts w:ascii="Garamond" w:hAnsi="Garamond"/>
              </w:rPr>
            </w:pPr>
          </w:p>
        </w:tc>
      </w:tr>
      <w:tr w:rsidR="00935BA8" w:rsidRPr="005F2EBE" w14:paraId="7B470314" w14:textId="77777777" w:rsidTr="005F2EBE">
        <w:trPr>
          <w:trHeight w:val="554"/>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FEA2D" w14:textId="77777777" w:rsidR="00935BA8" w:rsidRPr="005F2EBE" w:rsidRDefault="00935BA8" w:rsidP="000176AD">
            <w:pPr>
              <w:rPr>
                <w:rFonts w:ascii="Garamond" w:hAnsi="Garamond"/>
              </w:rPr>
            </w:pPr>
            <w:r w:rsidRPr="005F2EBE">
              <w:rPr>
                <w:rFonts w:ascii="Garamond" w:hAnsi="Garamond"/>
              </w:rPr>
              <w:t>Personal Development (Confidence, social skills, post-16 preparation)</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77B3D" w14:textId="77777777" w:rsidR="00935BA8" w:rsidRPr="005F2EBE" w:rsidRDefault="00935BA8" w:rsidP="000176AD">
            <w:pPr>
              <w:rPr>
                <w:rFonts w:ascii="Garamond" w:hAnsi="Garamond"/>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FCA85" w14:textId="77777777" w:rsidR="00935BA8" w:rsidRPr="005F2EBE" w:rsidRDefault="00935BA8" w:rsidP="000176AD">
            <w:pPr>
              <w:rPr>
                <w:rFonts w:ascii="Garamond" w:hAnsi="Garamond"/>
              </w:rPr>
            </w:pPr>
          </w:p>
        </w:tc>
        <w:tc>
          <w:tcPr>
            <w:tcW w:w="1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937B8" w14:textId="77777777" w:rsidR="00935BA8" w:rsidRPr="005F2EBE" w:rsidRDefault="00935BA8" w:rsidP="000176AD">
            <w:pPr>
              <w:rPr>
                <w:rFonts w:ascii="Garamond" w:hAnsi="Garamond"/>
              </w:rPr>
            </w:pP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B5ACC" w14:textId="77777777" w:rsidR="00935BA8" w:rsidRPr="005F2EBE" w:rsidRDefault="00935BA8" w:rsidP="000176AD">
            <w:pPr>
              <w:rPr>
                <w:rFonts w:ascii="Garamond" w:hAnsi="Garamond"/>
              </w:rPr>
            </w:pP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70C7D" w14:textId="77777777" w:rsidR="00935BA8" w:rsidRPr="005F2EBE" w:rsidRDefault="00935BA8" w:rsidP="000176AD">
            <w:pPr>
              <w:rPr>
                <w:rFonts w:ascii="Garamond" w:hAnsi="Garamond"/>
              </w:rPr>
            </w:pPr>
          </w:p>
        </w:tc>
      </w:tr>
    </w:tbl>
    <w:p w14:paraId="6E4E1724"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85" w:name="_7al63yd7irqd" w:colFirst="0" w:colLast="0"/>
      <w:bookmarkEnd w:id="85"/>
      <w:r w:rsidRPr="005F2EBE">
        <w:rPr>
          <w:rFonts w:ascii="Garamond" w:hAnsi="Garamond"/>
          <w:color w:val="000000"/>
          <w:sz w:val="20"/>
          <w:szCs w:val="20"/>
        </w:rPr>
        <w:t>Section 2: Reintegration/Next Steps Planning</w:t>
      </w:r>
    </w:p>
    <w:p w14:paraId="44DAAA1A" w14:textId="77777777" w:rsidR="00935BA8" w:rsidRPr="005F2EBE" w:rsidRDefault="00935BA8" w:rsidP="00935BA8">
      <w:pPr>
        <w:pStyle w:val="Heading2"/>
        <w:keepNext w:val="0"/>
        <w:keepLines w:val="0"/>
        <w:spacing w:before="240" w:after="240"/>
        <w:rPr>
          <w:rFonts w:ascii="Garamond" w:hAnsi="Garamond"/>
          <w:sz w:val="20"/>
          <w:szCs w:val="20"/>
        </w:rPr>
      </w:pPr>
      <w:r w:rsidRPr="005F2EBE">
        <w:rPr>
          <w:rFonts w:ascii="Garamond" w:hAnsi="Garamond"/>
          <w:sz w:val="20"/>
          <w:szCs w:val="20"/>
        </w:rPr>
        <w:t>The overall purpose of AP placement should be reintegration back into mainstream or progression to a sustained post-16 destination.</w:t>
      </w:r>
    </w:p>
    <w:tbl>
      <w:tblPr>
        <w:tblW w:w="10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49"/>
        <w:gridCol w:w="1592"/>
        <w:gridCol w:w="2897"/>
      </w:tblGrid>
      <w:tr w:rsidR="00935BA8" w:rsidRPr="005F2EBE" w14:paraId="209B8C76" w14:textId="77777777" w:rsidTr="005F2EBE">
        <w:trPr>
          <w:trHeight w:val="283"/>
        </w:trPr>
        <w:tc>
          <w:tcPr>
            <w:tcW w:w="5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C8230"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Question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B1DA4"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 xml:space="preserve">AP </w:t>
            </w:r>
            <w:proofErr w:type="gramStart"/>
            <w:r w:rsidRPr="005F2EBE">
              <w:rPr>
                <w:rFonts w:ascii="Garamond" w:hAnsi="Garamond"/>
                <w:b/>
                <w:bCs/>
                <w:sz w:val="20"/>
                <w:szCs w:val="20"/>
              </w:rPr>
              <w:t>Lead</w:t>
            </w:r>
            <w:proofErr w:type="gramEnd"/>
            <w:r w:rsidRPr="005F2EBE">
              <w:rPr>
                <w:rFonts w:ascii="Garamond" w:hAnsi="Garamond"/>
                <w:b/>
                <w:bCs/>
                <w:sz w:val="20"/>
                <w:szCs w:val="20"/>
              </w:rPr>
              <w:t xml:space="preserve"> Comments</w:t>
            </w:r>
          </w:p>
        </w:tc>
        <w:tc>
          <w:tcPr>
            <w:tcW w:w="2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CEAE2" w14:textId="77777777" w:rsidR="00935BA8" w:rsidRPr="005F2EBE" w:rsidRDefault="00935BA8" w:rsidP="000176AD">
            <w:pPr>
              <w:pStyle w:val="Heading2"/>
              <w:keepNext w:val="0"/>
              <w:keepLines w:val="0"/>
              <w:spacing w:after="80"/>
              <w:rPr>
                <w:rFonts w:ascii="Garamond" w:hAnsi="Garamond"/>
                <w:b/>
                <w:bCs/>
                <w:sz w:val="20"/>
                <w:szCs w:val="20"/>
              </w:rPr>
            </w:pPr>
            <w:r w:rsidRPr="005F2EBE">
              <w:rPr>
                <w:rFonts w:ascii="Garamond" w:hAnsi="Garamond"/>
                <w:b/>
                <w:bCs/>
                <w:sz w:val="20"/>
                <w:szCs w:val="20"/>
              </w:rPr>
              <w:t>School/Commissioner Comments</w:t>
            </w:r>
          </w:p>
        </w:tc>
      </w:tr>
      <w:tr w:rsidR="00935BA8" w:rsidRPr="005F2EBE" w14:paraId="7E886A78" w14:textId="77777777" w:rsidTr="005F2EBE">
        <w:trPr>
          <w:trHeight w:val="386"/>
        </w:trPr>
        <w:tc>
          <w:tcPr>
            <w:tcW w:w="5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852BA" w14:textId="77777777" w:rsidR="00935BA8" w:rsidRPr="005F2EBE" w:rsidRDefault="00935BA8" w:rsidP="000176AD">
            <w:pPr>
              <w:rPr>
                <w:rFonts w:ascii="Garamond" w:hAnsi="Garamond"/>
              </w:rPr>
            </w:pPr>
            <w:r w:rsidRPr="005F2EBE">
              <w:rPr>
                <w:rFonts w:ascii="Garamond" w:hAnsi="Garamond"/>
              </w:rPr>
              <w:t>1. Achievement of Objectives: Have the core aims and objectives of the placement been met? If not, why?</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A6476" w14:textId="77777777" w:rsidR="00935BA8" w:rsidRPr="005F2EBE" w:rsidRDefault="00935BA8" w:rsidP="000176AD">
            <w:pPr>
              <w:rPr>
                <w:rFonts w:ascii="Garamond" w:hAnsi="Garamond"/>
              </w:rPr>
            </w:pPr>
          </w:p>
        </w:tc>
        <w:tc>
          <w:tcPr>
            <w:tcW w:w="2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CFA3A" w14:textId="77777777" w:rsidR="00935BA8" w:rsidRPr="005F2EBE" w:rsidRDefault="00935BA8" w:rsidP="000176AD">
            <w:pPr>
              <w:rPr>
                <w:rFonts w:ascii="Garamond" w:hAnsi="Garamond"/>
              </w:rPr>
            </w:pPr>
          </w:p>
        </w:tc>
      </w:tr>
      <w:tr w:rsidR="00935BA8" w:rsidRPr="005F2EBE" w14:paraId="52A89799" w14:textId="77777777" w:rsidTr="005F2EBE">
        <w:trPr>
          <w:trHeight w:val="489"/>
        </w:trPr>
        <w:tc>
          <w:tcPr>
            <w:tcW w:w="5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970E8" w14:textId="77777777" w:rsidR="00935BA8" w:rsidRPr="005F2EBE" w:rsidRDefault="00935BA8" w:rsidP="000176AD">
            <w:pPr>
              <w:rPr>
                <w:rFonts w:ascii="Garamond" w:hAnsi="Garamond"/>
              </w:rPr>
            </w:pPr>
            <w:r w:rsidRPr="005F2EBE">
              <w:rPr>
                <w:rFonts w:ascii="Garamond" w:hAnsi="Garamond"/>
              </w:rPr>
              <w:t>2. Next Steps: Is the pupil ready for: Reintegration (Mainstream/Specialist), Sustained Post-16 Destination, or Extension (Exceptional circumstances only)? [Conversation History]</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D631A" w14:textId="77777777" w:rsidR="00935BA8" w:rsidRPr="005F2EBE" w:rsidRDefault="00935BA8" w:rsidP="000176AD">
            <w:pPr>
              <w:rPr>
                <w:rFonts w:ascii="Garamond" w:hAnsi="Garamond"/>
              </w:rPr>
            </w:pPr>
          </w:p>
        </w:tc>
        <w:tc>
          <w:tcPr>
            <w:tcW w:w="2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FA8B9" w14:textId="77777777" w:rsidR="00935BA8" w:rsidRPr="005F2EBE" w:rsidRDefault="00935BA8" w:rsidP="000176AD">
            <w:pPr>
              <w:rPr>
                <w:rFonts w:ascii="Garamond" w:hAnsi="Garamond"/>
              </w:rPr>
            </w:pPr>
          </w:p>
        </w:tc>
      </w:tr>
      <w:tr w:rsidR="00935BA8" w:rsidRPr="005F2EBE" w14:paraId="48F60485" w14:textId="77777777" w:rsidTr="005F2EBE">
        <w:trPr>
          <w:trHeight w:val="386"/>
        </w:trPr>
        <w:tc>
          <w:tcPr>
            <w:tcW w:w="5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CB2FB" w14:textId="77777777" w:rsidR="00935BA8" w:rsidRPr="005F2EBE" w:rsidRDefault="00935BA8" w:rsidP="000176AD">
            <w:pPr>
              <w:rPr>
                <w:rFonts w:ascii="Garamond" w:hAnsi="Garamond"/>
              </w:rPr>
            </w:pPr>
            <w:r w:rsidRPr="005F2EBE">
              <w:rPr>
                <w:rFonts w:ascii="Garamond" w:hAnsi="Garamond"/>
              </w:rPr>
              <w:t>3. Transition Plan: What support (academic, pastoral, therapeutic) is required from the school/LA/AP to secure the next step?</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B1E53" w14:textId="77777777" w:rsidR="00935BA8" w:rsidRPr="005F2EBE" w:rsidRDefault="00935BA8" w:rsidP="000176AD">
            <w:pPr>
              <w:rPr>
                <w:rFonts w:ascii="Garamond" w:hAnsi="Garamond"/>
              </w:rPr>
            </w:pPr>
          </w:p>
        </w:tc>
        <w:tc>
          <w:tcPr>
            <w:tcW w:w="2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73981" w14:textId="77777777" w:rsidR="00935BA8" w:rsidRPr="005F2EBE" w:rsidRDefault="00935BA8" w:rsidP="000176AD">
            <w:pPr>
              <w:rPr>
                <w:rFonts w:ascii="Garamond" w:hAnsi="Garamond"/>
              </w:rPr>
            </w:pPr>
          </w:p>
        </w:tc>
      </w:tr>
      <w:tr w:rsidR="00935BA8" w:rsidRPr="005F2EBE" w14:paraId="2AAD6C7A" w14:textId="77777777" w:rsidTr="005F2EBE">
        <w:trPr>
          <w:trHeight w:val="283"/>
        </w:trPr>
        <w:tc>
          <w:tcPr>
            <w:tcW w:w="5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8497F" w14:textId="77777777" w:rsidR="00935BA8" w:rsidRPr="005F2EBE" w:rsidRDefault="00935BA8" w:rsidP="000176AD">
            <w:pPr>
              <w:rPr>
                <w:rFonts w:ascii="Garamond" w:hAnsi="Garamond"/>
              </w:rPr>
            </w:pPr>
            <w:r w:rsidRPr="005F2EBE">
              <w:rPr>
                <w:rFonts w:ascii="Garamond" w:hAnsi="Garamond"/>
              </w:rPr>
              <w:t>4. Key Barriers: What are the remaining barriers to success?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8452F" w14:textId="77777777" w:rsidR="00935BA8" w:rsidRPr="005F2EBE" w:rsidRDefault="00935BA8" w:rsidP="000176AD">
            <w:pPr>
              <w:rPr>
                <w:rFonts w:ascii="Garamond" w:hAnsi="Garamond"/>
              </w:rPr>
            </w:pPr>
          </w:p>
        </w:tc>
        <w:tc>
          <w:tcPr>
            <w:tcW w:w="2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2F0D2" w14:textId="77777777" w:rsidR="00935BA8" w:rsidRPr="005F2EBE" w:rsidRDefault="00935BA8" w:rsidP="000176AD">
            <w:pPr>
              <w:rPr>
                <w:rFonts w:ascii="Garamond" w:hAnsi="Garamond"/>
              </w:rPr>
            </w:pPr>
          </w:p>
        </w:tc>
      </w:tr>
    </w:tbl>
    <w:p w14:paraId="5A274309" w14:textId="77777777" w:rsidR="00935BA8" w:rsidRPr="005F2EBE" w:rsidRDefault="00935BA8" w:rsidP="00935BA8">
      <w:pPr>
        <w:pStyle w:val="Heading3"/>
        <w:keepNext w:val="0"/>
        <w:keepLines w:val="0"/>
        <w:spacing w:before="280"/>
        <w:rPr>
          <w:rFonts w:ascii="Garamond" w:hAnsi="Garamond"/>
          <w:color w:val="000000"/>
          <w:sz w:val="20"/>
          <w:szCs w:val="20"/>
        </w:rPr>
      </w:pPr>
      <w:bookmarkStart w:id="86" w:name="_n5fihi7bfl3o" w:colFirst="0" w:colLast="0"/>
      <w:bookmarkEnd w:id="86"/>
      <w:r w:rsidRPr="005F2EBE">
        <w:rPr>
          <w:rFonts w:ascii="Garamond" w:hAnsi="Garamond"/>
          <w:color w:val="000000"/>
          <w:sz w:val="20"/>
          <w:szCs w:val="20"/>
        </w:rPr>
        <w:t>Section 3: Decision and Agreement</w:t>
      </w:r>
    </w:p>
    <w:tbl>
      <w:tblPr>
        <w:tblW w:w="10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1"/>
        <w:gridCol w:w="1798"/>
        <w:gridCol w:w="2179"/>
        <w:gridCol w:w="2376"/>
        <w:gridCol w:w="1509"/>
      </w:tblGrid>
      <w:tr w:rsidR="00935BA8" w:rsidRPr="005F2EBE" w14:paraId="0221D257" w14:textId="77777777" w:rsidTr="005F2EBE">
        <w:trPr>
          <w:trHeight w:val="188"/>
        </w:trPr>
        <w:tc>
          <w:tcPr>
            <w:tcW w:w="2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38B62" w14:textId="77777777" w:rsidR="00935BA8" w:rsidRPr="005F2EBE" w:rsidRDefault="00935BA8" w:rsidP="000176AD">
            <w:pPr>
              <w:pStyle w:val="Heading2"/>
              <w:keepNext w:val="0"/>
              <w:keepLines w:val="0"/>
              <w:spacing w:after="80"/>
              <w:jc w:val="center"/>
              <w:rPr>
                <w:rFonts w:ascii="Garamond" w:hAnsi="Garamond"/>
                <w:sz w:val="20"/>
                <w:szCs w:val="20"/>
              </w:rPr>
            </w:pPr>
            <w:r w:rsidRPr="005F2EBE">
              <w:rPr>
                <w:rFonts w:ascii="Garamond" w:hAnsi="Garamond"/>
                <w:sz w:val="20"/>
                <w:szCs w:val="20"/>
              </w:rPr>
              <w:t>Recommendation (Circle One)</w:t>
            </w:r>
          </w:p>
        </w:tc>
        <w:tc>
          <w:tcPr>
            <w:tcW w:w="1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703A5" w14:textId="77777777" w:rsidR="00935BA8" w:rsidRPr="005F2EBE" w:rsidRDefault="00935BA8" w:rsidP="000176AD">
            <w:pPr>
              <w:pStyle w:val="Heading2"/>
              <w:keepNext w:val="0"/>
              <w:keepLines w:val="0"/>
              <w:spacing w:after="80"/>
              <w:jc w:val="center"/>
              <w:rPr>
                <w:rFonts w:ascii="Garamond" w:hAnsi="Garamond"/>
                <w:sz w:val="20"/>
                <w:szCs w:val="20"/>
              </w:rPr>
            </w:pPr>
            <w:r w:rsidRPr="005F2EBE">
              <w:rPr>
                <w:rFonts w:ascii="Garamond" w:hAnsi="Garamond"/>
                <w:sz w:val="20"/>
                <w:szCs w:val="20"/>
              </w:rPr>
              <w:t>Continue Placement (Standard duration)</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3B100" w14:textId="77777777" w:rsidR="00935BA8" w:rsidRPr="005F2EBE" w:rsidRDefault="00935BA8" w:rsidP="000176AD">
            <w:pPr>
              <w:pStyle w:val="Heading2"/>
              <w:keepNext w:val="0"/>
              <w:keepLines w:val="0"/>
              <w:spacing w:after="80"/>
              <w:jc w:val="center"/>
              <w:rPr>
                <w:rFonts w:ascii="Garamond" w:hAnsi="Garamond"/>
                <w:sz w:val="20"/>
                <w:szCs w:val="20"/>
              </w:rPr>
            </w:pPr>
            <w:r w:rsidRPr="005F2EBE">
              <w:rPr>
                <w:rFonts w:ascii="Garamond" w:hAnsi="Garamond"/>
                <w:sz w:val="20"/>
                <w:szCs w:val="20"/>
              </w:rPr>
              <w:t>Modify Placement (Change sessions/focus)</w:t>
            </w: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A2198" w14:textId="77777777" w:rsidR="00935BA8" w:rsidRPr="005F2EBE" w:rsidRDefault="00935BA8" w:rsidP="000176AD">
            <w:pPr>
              <w:pStyle w:val="Heading2"/>
              <w:keepNext w:val="0"/>
              <w:keepLines w:val="0"/>
              <w:spacing w:after="80"/>
              <w:jc w:val="center"/>
              <w:rPr>
                <w:rFonts w:ascii="Garamond" w:hAnsi="Garamond"/>
                <w:sz w:val="20"/>
                <w:szCs w:val="20"/>
              </w:rPr>
            </w:pPr>
            <w:r w:rsidRPr="005F2EBE">
              <w:rPr>
                <w:rFonts w:ascii="Garamond" w:hAnsi="Garamond"/>
                <w:sz w:val="20"/>
                <w:szCs w:val="20"/>
              </w:rPr>
              <w:t>Extend Placement (Exceptional Circumstances Only)</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7A0D5" w14:textId="77777777" w:rsidR="00935BA8" w:rsidRPr="005F2EBE" w:rsidRDefault="00935BA8" w:rsidP="000176AD">
            <w:pPr>
              <w:pStyle w:val="Heading2"/>
              <w:keepNext w:val="0"/>
              <w:keepLines w:val="0"/>
              <w:spacing w:after="80"/>
              <w:jc w:val="center"/>
              <w:rPr>
                <w:rFonts w:ascii="Garamond" w:hAnsi="Garamond"/>
                <w:sz w:val="20"/>
                <w:szCs w:val="20"/>
              </w:rPr>
            </w:pPr>
            <w:r w:rsidRPr="005F2EBE">
              <w:rPr>
                <w:rFonts w:ascii="Garamond" w:hAnsi="Garamond"/>
                <w:sz w:val="20"/>
                <w:szCs w:val="20"/>
              </w:rPr>
              <w:t>Terminate Placement</w:t>
            </w:r>
          </w:p>
        </w:tc>
      </w:tr>
    </w:tbl>
    <w:p w14:paraId="668F079B" w14:textId="77777777" w:rsidR="00935BA8" w:rsidRPr="005F2EBE" w:rsidRDefault="00935BA8" w:rsidP="00935BA8">
      <w:pPr>
        <w:rPr>
          <w:rFonts w:ascii="Garamond" w:hAnsi="Garamond"/>
        </w:rPr>
      </w:pPr>
    </w:p>
    <w:tbl>
      <w:tblPr>
        <w:tblW w:w="9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7"/>
        <w:gridCol w:w="3862"/>
      </w:tblGrid>
      <w:tr w:rsidR="00935BA8" w:rsidRPr="005F2EBE" w14:paraId="015870BB" w14:textId="77777777" w:rsidTr="005F2EBE">
        <w:trPr>
          <w:trHeight w:val="206"/>
        </w:trPr>
        <w:tc>
          <w:tcPr>
            <w:tcW w:w="6097" w:type="dxa"/>
            <w:tcMar>
              <w:top w:w="100" w:type="dxa"/>
              <w:left w:w="100" w:type="dxa"/>
              <w:bottom w:w="100" w:type="dxa"/>
              <w:right w:w="100" w:type="dxa"/>
            </w:tcMar>
          </w:tcPr>
          <w:p w14:paraId="1823A167" w14:textId="77777777" w:rsidR="00935BA8" w:rsidRPr="005F2EBE" w:rsidRDefault="00935BA8" w:rsidP="000176AD">
            <w:pPr>
              <w:pStyle w:val="Heading2"/>
              <w:keepNext w:val="0"/>
              <w:keepLines w:val="0"/>
              <w:spacing w:before="240" w:after="240"/>
              <w:rPr>
                <w:rFonts w:ascii="Garamond" w:hAnsi="Garamond"/>
                <w:sz w:val="20"/>
                <w:szCs w:val="20"/>
              </w:rPr>
            </w:pPr>
            <w:bookmarkStart w:id="87" w:name="_baoxqg3e8ng2" w:colFirst="0" w:colLast="0"/>
            <w:bookmarkEnd w:id="87"/>
            <w:r w:rsidRPr="005F2EBE">
              <w:rPr>
                <w:rFonts w:ascii="Garamond" w:hAnsi="Garamond"/>
                <w:sz w:val="20"/>
                <w:szCs w:val="20"/>
              </w:rPr>
              <w:t>Agreed Actions (Who/By When)</w:t>
            </w:r>
          </w:p>
        </w:tc>
        <w:tc>
          <w:tcPr>
            <w:tcW w:w="3862" w:type="dxa"/>
            <w:tcMar>
              <w:top w:w="100" w:type="dxa"/>
              <w:left w:w="100" w:type="dxa"/>
              <w:bottom w:w="100" w:type="dxa"/>
              <w:right w:w="100" w:type="dxa"/>
            </w:tcMar>
          </w:tcPr>
          <w:p w14:paraId="29F3999A" w14:textId="77777777" w:rsidR="00935BA8" w:rsidRPr="005F2EBE" w:rsidRDefault="00935BA8" w:rsidP="000176AD">
            <w:pPr>
              <w:widowControl w:val="0"/>
              <w:pBdr>
                <w:top w:val="nil"/>
                <w:left w:val="nil"/>
                <w:bottom w:val="nil"/>
                <w:right w:val="nil"/>
                <w:between w:val="nil"/>
              </w:pBdr>
              <w:rPr>
                <w:rFonts w:ascii="Garamond" w:hAnsi="Garamond"/>
              </w:rPr>
            </w:pPr>
          </w:p>
        </w:tc>
      </w:tr>
    </w:tbl>
    <w:p w14:paraId="286DDBE2" w14:textId="77777777" w:rsidR="00935BA8" w:rsidRPr="005F2EBE" w:rsidRDefault="00935BA8" w:rsidP="00935BA8">
      <w:pPr>
        <w:rPr>
          <w:rFonts w:ascii="Garamond" w:hAnsi="Garamond"/>
        </w:rPr>
      </w:pPr>
    </w:p>
    <w:p w14:paraId="1999443F" w14:textId="77777777" w:rsidR="00935BA8" w:rsidRPr="005F2EBE" w:rsidRDefault="00935BA8" w:rsidP="00935BA8">
      <w:pPr>
        <w:rPr>
          <w:rFonts w:ascii="Garamond" w:hAnsi="Garamond"/>
        </w:rPr>
      </w:pPr>
    </w:p>
    <w:tbl>
      <w:tblPr>
        <w:tblW w:w="9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2"/>
        <w:gridCol w:w="4401"/>
        <w:gridCol w:w="1509"/>
      </w:tblGrid>
      <w:tr w:rsidR="00935BA8" w:rsidRPr="005F2EBE" w14:paraId="3203E72B" w14:textId="77777777" w:rsidTr="005F2EBE">
        <w:trPr>
          <w:trHeight w:val="80"/>
        </w:trPr>
        <w:tc>
          <w:tcPr>
            <w:tcW w:w="3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BE1E1" w14:textId="77777777" w:rsidR="00935BA8" w:rsidRPr="005F2EBE" w:rsidRDefault="00935BA8" w:rsidP="000176AD">
            <w:pPr>
              <w:pStyle w:val="Heading2"/>
              <w:keepNext w:val="0"/>
              <w:keepLines w:val="0"/>
              <w:spacing w:after="80"/>
              <w:jc w:val="center"/>
              <w:rPr>
                <w:rFonts w:ascii="Garamond" w:hAnsi="Garamond"/>
                <w:b/>
                <w:bCs/>
                <w:sz w:val="20"/>
                <w:szCs w:val="20"/>
              </w:rPr>
            </w:pPr>
            <w:r w:rsidRPr="005F2EBE">
              <w:rPr>
                <w:rFonts w:ascii="Garamond" w:hAnsi="Garamond"/>
                <w:b/>
                <w:bCs/>
                <w:sz w:val="20"/>
                <w:szCs w:val="20"/>
              </w:rPr>
              <w:t>Signatory</w:t>
            </w:r>
          </w:p>
        </w:tc>
        <w:tc>
          <w:tcPr>
            <w:tcW w:w="4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4909" w14:textId="77777777" w:rsidR="00935BA8" w:rsidRPr="005F2EBE" w:rsidRDefault="00935BA8" w:rsidP="000176AD">
            <w:pPr>
              <w:pStyle w:val="Heading2"/>
              <w:keepNext w:val="0"/>
              <w:keepLines w:val="0"/>
              <w:spacing w:after="80"/>
              <w:jc w:val="center"/>
              <w:rPr>
                <w:rFonts w:ascii="Garamond" w:hAnsi="Garamond"/>
                <w:b/>
                <w:bCs/>
                <w:sz w:val="20"/>
                <w:szCs w:val="20"/>
              </w:rPr>
            </w:pPr>
            <w:r w:rsidRPr="005F2EBE">
              <w:rPr>
                <w:rFonts w:ascii="Garamond" w:hAnsi="Garamond"/>
                <w:b/>
                <w:bCs/>
                <w:sz w:val="20"/>
                <w:szCs w:val="20"/>
              </w:rPr>
              <w:t>Signature</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F9F01" w14:textId="77777777" w:rsidR="00935BA8" w:rsidRPr="005F2EBE" w:rsidRDefault="00935BA8" w:rsidP="000176AD">
            <w:pPr>
              <w:pStyle w:val="Heading2"/>
              <w:keepNext w:val="0"/>
              <w:keepLines w:val="0"/>
              <w:spacing w:after="80"/>
              <w:jc w:val="center"/>
              <w:rPr>
                <w:rFonts w:ascii="Garamond" w:hAnsi="Garamond"/>
                <w:b/>
                <w:bCs/>
                <w:sz w:val="20"/>
                <w:szCs w:val="20"/>
              </w:rPr>
            </w:pPr>
            <w:r w:rsidRPr="005F2EBE">
              <w:rPr>
                <w:rFonts w:ascii="Garamond" w:hAnsi="Garamond"/>
                <w:b/>
                <w:bCs/>
                <w:sz w:val="20"/>
                <w:szCs w:val="20"/>
              </w:rPr>
              <w:t>Date</w:t>
            </w:r>
          </w:p>
        </w:tc>
      </w:tr>
      <w:tr w:rsidR="00935BA8" w:rsidRPr="005F2EBE" w14:paraId="47046945" w14:textId="77777777" w:rsidTr="005F2EBE">
        <w:trPr>
          <w:trHeight w:val="80"/>
        </w:trPr>
        <w:tc>
          <w:tcPr>
            <w:tcW w:w="3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8357C" w14:textId="77777777" w:rsidR="00935BA8" w:rsidRPr="005F2EBE" w:rsidRDefault="00935BA8" w:rsidP="000176AD">
            <w:pPr>
              <w:pStyle w:val="Heading2"/>
              <w:keepNext w:val="0"/>
              <w:keepLines w:val="0"/>
              <w:spacing w:after="80"/>
              <w:rPr>
                <w:rFonts w:ascii="Garamond" w:hAnsi="Garamond"/>
                <w:sz w:val="20"/>
                <w:szCs w:val="20"/>
              </w:rPr>
            </w:pPr>
            <w:r w:rsidRPr="005F2EBE">
              <w:rPr>
                <w:rFonts w:ascii="Garamond" w:hAnsi="Garamond"/>
                <w:sz w:val="20"/>
                <w:szCs w:val="20"/>
              </w:rPr>
              <w:lastRenderedPageBreak/>
              <w:t>Parent/Carer</w:t>
            </w:r>
          </w:p>
        </w:tc>
        <w:tc>
          <w:tcPr>
            <w:tcW w:w="4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8C038" w14:textId="77777777" w:rsidR="00935BA8" w:rsidRPr="005F2EBE" w:rsidRDefault="00935BA8" w:rsidP="000176AD">
            <w:pPr>
              <w:rPr>
                <w:rFonts w:ascii="Garamond" w:hAnsi="Garamond"/>
              </w:rPr>
            </w:pP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30CF2" w14:textId="77777777" w:rsidR="00935BA8" w:rsidRPr="005F2EBE" w:rsidRDefault="00935BA8" w:rsidP="000176AD">
            <w:pPr>
              <w:rPr>
                <w:rFonts w:ascii="Garamond" w:hAnsi="Garamond"/>
              </w:rPr>
            </w:pPr>
          </w:p>
        </w:tc>
      </w:tr>
      <w:tr w:rsidR="00935BA8" w:rsidRPr="005F2EBE" w14:paraId="665F4715" w14:textId="77777777" w:rsidTr="005F2EBE">
        <w:trPr>
          <w:trHeight w:val="80"/>
        </w:trPr>
        <w:tc>
          <w:tcPr>
            <w:tcW w:w="3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74F3D" w14:textId="77777777" w:rsidR="00935BA8" w:rsidRPr="005F2EBE" w:rsidRDefault="00935BA8" w:rsidP="000176AD">
            <w:pPr>
              <w:pStyle w:val="Heading2"/>
              <w:keepNext w:val="0"/>
              <w:keepLines w:val="0"/>
              <w:spacing w:after="80"/>
              <w:rPr>
                <w:rFonts w:ascii="Garamond" w:hAnsi="Garamond"/>
                <w:sz w:val="20"/>
                <w:szCs w:val="20"/>
              </w:rPr>
            </w:pPr>
            <w:r w:rsidRPr="005F2EBE">
              <w:rPr>
                <w:rFonts w:ascii="Garamond" w:hAnsi="Garamond"/>
                <w:sz w:val="20"/>
                <w:szCs w:val="20"/>
              </w:rPr>
              <w:t>Pupil</w:t>
            </w:r>
          </w:p>
        </w:tc>
        <w:tc>
          <w:tcPr>
            <w:tcW w:w="4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7A277" w14:textId="77777777" w:rsidR="00935BA8" w:rsidRPr="005F2EBE" w:rsidRDefault="00935BA8" w:rsidP="000176AD">
            <w:pPr>
              <w:rPr>
                <w:rFonts w:ascii="Garamond" w:hAnsi="Garamond"/>
              </w:rPr>
            </w:pP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077C3" w14:textId="77777777" w:rsidR="00935BA8" w:rsidRPr="005F2EBE" w:rsidRDefault="00935BA8" w:rsidP="000176AD">
            <w:pPr>
              <w:rPr>
                <w:rFonts w:ascii="Garamond" w:hAnsi="Garamond"/>
              </w:rPr>
            </w:pPr>
          </w:p>
        </w:tc>
      </w:tr>
      <w:tr w:rsidR="00935BA8" w:rsidRPr="005F2EBE" w14:paraId="21DC9327" w14:textId="77777777" w:rsidTr="005F2EBE">
        <w:trPr>
          <w:trHeight w:val="80"/>
        </w:trPr>
        <w:tc>
          <w:tcPr>
            <w:tcW w:w="3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6E943" w14:textId="77777777" w:rsidR="00935BA8" w:rsidRPr="005F2EBE" w:rsidRDefault="00935BA8" w:rsidP="000176AD">
            <w:pPr>
              <w:pStyle w:val="Heading2"/>
              <w:keepNext w:val="0"/>
              <w:keepLines w:val="0"/>
              <w:spacing w:after="80"/>
              <w:rPr>
                <w:rFonts w:ascii="Garamond" w:hAnsi="Garamond"/>
                <w:sz w:val="20"/>
                <w:szCs w:val="20"/>
              </w:rPr>
            </w:pPr>
            <w:r w:rsidRPr="005F2EBE">
              <w:rPr>
                <w:rFonts w:ascii="Garamond" w:hAnsi="Garamond"/>
                <w:sz w:val="20"/>
                <w:szCs w:val="20"/>
              </w:rPr>
              <w:t>School Referrer</w:t>
            </w:r>
          </w:p>
        </w:tc>
        <w:tc>
          <w:tcPr>
            <w:tcW w:w="4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F9A1E" w14:textId="77777777" w:rsidR="00935BA8" w:rsidRPr="005F2EBE" w:rsidRDefault="00935BA8" w:rsidP="000176AD">
            <w:pPr>
              <w:rPr>
                <w:rFonts w:ascii="Garamond" w:hAnsi="Garamond"/>
              </w:rPr>
            </w:pP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81E3B" w14:textId="77777777" w:rsidR="00935BA8" w:rsidRPr="005F2EBE" w:rsidRDefault="00935BA8" w:rsidP="000176AD">
            <w:pPr>
              <w:rPr>
                <w:rFonts w:ascii="Garamond" w:hAnsi="Garamond"/>
              </w:rPr>
            </w:pPr>
          </w:p>
        </w:tc>
      </w:tr>
      <w:tr w:rsidR="00935BA8" w:rsidRPr="005F2EBE" w14:paraId="357AB38D" w14:textId="77777777" w:rsidTr="005F2EBE">
        <w:trPr>
          <w:trHeight w:val="80"/>
        </w:trPr>
        <w:tc>
          <w:tcPr>
            <w:tcW w:w="3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61137" w14:textId="77777777" w:rsidR="00935BA8" w:rsidRPr="005F2EBE" w:rsidRDefault="00935BA8" w:rsidP="000176AD">
            <w:pPr>
              <w:pStyle w:val="Heading2"/>
              <w:keepNext w:val="0"/>
              <w:keepLines w:val="0"/>
              <w:spacing w:after="80"/>
              <w:rPr>
                <w:rFonts w:ascii="Garamond" w:hAnsi="Garamond"/>
                <w:sz w:val="20"/>
                <w:szCs w:val="20"/>
              </w:rPr>
            </w:pPr>
            <w:r w:rsidRPr="005F2EBE">
              <w:rPr>
                <w:rFonts w:ascii="Garamond" w:hAnsi="Garamond"/>
                <w:sz w:val="20"/>
                <w:szCs w:val="20"/>
              </w:rPr>
              <w:t>AP Contact/</w:t>
            </w:r>
            <w:proofErr w:type="gramStart"/>
            <w:r w:rsidRPr="005F2EBE">
              <w:rPr>
                <w:rFonts w:ascii="Garamond" w:hAnsi="Garamond"/>
                <w:sz w:val="20"/>
                <w:szCs w:val="20"/>
              </w:rPr>
              <w:t>Lead</w:t>
            </w:r>
            <w:proofErr w:type="gramEnd"/>
          </w:p>
        </w:tc>
        <w:tc>
          <w:tcPr>
            <w:tcW w:w="4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F40D9" w14:textId="77777777" w:rsidR="00935BA8" w:rsidRPr="005F2EBE" w:rsidRDefault="00935BA8" w:rsidP="000176AD">
            <w:pPr>
              <w:rPr>
                <w:rFonts w:ascii="Garamond" w:hAnsi="Garamond"/>
              </w:rPr>
            </w:pP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7A4D1" w14:textId="77777777" w:rsidR="00935BA8" w:rsidRPr="005F2EBE" w:rsidRDefault="00935BA8" w:rsidP="000176AD">
            <w:pPr>
              <w:rPr>
                <w:rFonts w:ascii="Garamond" w:hAnsi="Garamond"/>
              </w:rPr>
            </w:pPr>
          </w:p>
        </w:tc>
      </w:tr>
      <w:tr w:rsidR="00935BA8" w:rsidRPr="005F2EBE" w14:paraId="2EC99892" w14:textId="77777777" w:rsidTr="005F2EBE">
        <w:trPr>
          <w:trHeight w:val="80"/>
        </w:trPr>
        <w:tc>
          <w:tcPr>
            <w:tcW w:w="3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708F5" w14:textId="77777777" w:rsidR="00935BA8" w:rsidRPr="005F2EBE" w:rsidRDefault="00935BA8" w:rsidP="000176AD">
            <w:pPr>
              <w:pStyle w:val="Heading2"/>
              <w:keepNext w:val="0"/>
              <w:keepLines w:val="0"/>
              <w:spacing w:after="80"/>
              <w:rPr>
                <w:rFonts w:ascii="Garamond" w:hAnsi="Garamond"/>
                <w:sz w:val="20"/>
                <w:szCs w:val="20"/>
              </w:rPr>
            </w:pPr>
            <w:r w:rsidRPr="005F2EBE">
              <w:rPr>
                <w:rFonts w:ascii="Garamond" w:hAnsi="Garamond"/>
                <w:sz w:val="20"/>
                <w:szCs w:val="20"/>
              </w:rPr>
              <w:t>Other Professional (e.g., EHCP Co-ordinator)</w:t>
            </w:r>
          </w:p>
        </w:tc>
        <w:tc>
          <w:tcPr>
            <w:tcW w:w="4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F6597" w14:textId="77777777" w:rsidR="00935BA8" w:rsidRPr="005F2EBE" w:rsidRDefault="00935BA8" w:rsidP="000176AD">
            <w:pPr>
              <w:rPr>
                <w:rFonts w:ascii="Garamond" w:hAnsi="Garamond"/>
              </w:rPr>
            </w:pPr>
            <w:bookmarkStart w:id="88" w:name="_5rr2lalv81ai" w:colFirst="0" w:colLast="0"/>
            <w:bookmarkEnd w:id="88"/>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90960" w14:textId="77777777" w:rsidR="00935BA8" w:rsidRPr="005F2EBE" w:rsidRDefault="00935BA8" w:rsidP="000176AD">
            <w:pPr>
              <w:rPr>
                <w:rFonts w:ascii="Garamond" w:hAnsi="Garamond"/>
              </w:rPr>
            </w:pPr>
            <w:bookmarkStart w:id="89" w:name="_sg676afbkdza" w:colFirst="0" w:colLast="0"/>
            <w:bookmarkEnd w:id="89"/>
          </w:p>
        </w:tc>
      </w:tr>
    </w:tbl>
    <w:p w14:paraId="06EED3B6" w14:textId="77777777" w:rsidR="00935BA8" w:rsidRPr="005F2EBE" w:rsidRDefault="00935BA8" w:rsidP="00935BA8">
      <w:pPr>
        <w:pStyle w:val="Heading2"/>
        <w:rPr>
          <w:rFonts w:ascii="Garamond" w:hAnsi="Garamond"/>
          <w:sz w:val="20"/>
          <w:szCs w:val="20"/>
        </w:rPr>
      </w:pPr>
      <w:bookmarkStart w:id="90" w:name="_38frw27m466m" w:colFirst="0" w:colLast="0"/>
      <w:bookmarkEnd w:id="90"/>
      <w:r w:rsidRPr="005F2EBE">
        <w:rPr>
          <w:rFonts w:ascii="Garamond" w:hAnsi="Garamond"/>
          <w:sz w:val="20"/>
          <w:szCs w:val="20"/>
        </w:rPr>
        <w:t>Appendix 7</w:t>
      </w:r>
    </w:p>
    <w:p w14:paraId="133CA936" w14:textId="77777777" w:rsidR="00935BA8" w:rsidRPr="005F2EBE" w:rsidRDefault="00935BA8" w:rsidP="00935BA8">
      <w:pPr>
        <w:pStyle w:val="Heading4"/>
        <w:keepNext w:val="0"/>
        <w:keepLines w:val="0"/>
        <w:spacing w:before="240" w:after="40"/>
        <w:rPr>
          <w:rFonts w:ascii="Garamond" w:hAnsi="Garamond"/>
          <w:b/>
          <w:bCs/>
          <w:color w:val="000000"/>
        </w:rPr>
      </w:pPr>
      <w:bookmarkStart w:id="91" w:name="_3ncqlgppr7l0" w:colFirst="0" w:colLast="0"/>
      <w:bookmarkEnd w:id="91"/>
      <w:r w:rsidRPr="005F2EBE">
        <w:rPr>
          <w:rFonts w:ascii="Garamond" w:hAnsi="Garamond"/>
          <w:b/>
          <w:bCs/>
          <w:color w:val="000000"/>
        </w:rPr>
        <w:t>07 Non-school alternative provision written confirmation (KCSIE 2025/NS 1.1)</w:t>
      </w:r>
    </w:p>
    <w:p w14:paraId="19344A05" w14:textId="77777777" w:rsidR="00935BA8" w:rsidRPr="005F2EBE" w:rsidRDefault="00935BA8" w:rsidP="00935BA8">
      <w:pPr>
        <w:rPr>
          <w:rFonts w:ascii="Garamond" w:hAnsi="Garamond"/>
        </w:rPr>
      </w:pPr>
    </w:p>
    <w:p w14:paraId="06086DA6" w14:textId="77777777" w:rsidR="00935BA8" w:rsidRPr="005F2EBE" w:rsidRDefault="00935BA8" w:rsidP="00935BA8">
      <w:pPr>
        <w:rPr>
          <w:rFonts w:ascii="Garamond" w:hAnsi="Garamond"/>
        </w:rPr>
      </w:pPr>
      <w:r w:rsidRPr="005F2EBE">
        <w:rPr>
          <w:rFonts w:ascii="Garamond" w:hAnsi="Garamond"/>
        </w:rPr>
        <w:t xml:space="preserve">As per Keeping children safe in education (KCSIE September 2025) and Non-school alternative </w:t>
      </w:r>
    </w:p>
    <w:p w14:paraId="0C6325E4" w14:textId="77777777" w:rsidR="00935BA8" w:rsidRPr="005F2EBE" w:rsidRDefault="00935BA8" w:rsidP="00935BA8">
      <w:pPr>
        <w:rPr>
          <w:rFonts w:ascii="Garamond" w:hAnsi="Garamond"/>
        </w:rPr>
      </w:pPr>
      <w:r w:rsidRPr="005F2EBE">
        <w:rPr>
          <w:rFonts w:ascii="Garamond" w:hAnsi="Garamond"/>
        </w:rPr>
        <w:t>provision national standard 1.1:</w:t>
      </w:r>
    </w:p>
    <w:p w14:paraId="52B1523A" w14:textId="77777777" w:rsidR="00935BA8" w:rsidRPr="005F2EBE" w:rsidRDefault="00935BA8" w:rsidP="00935BA8">
      <w:pPr>
        <w:rPr>
          <w:rFonts w:ascii="Garamond" w:hAnsi="Garamond"/>
          <w:i/>
          <w:iCs/>
        </w:rPr>
      </w:pPr>
    </w:p>
    <w:p w14:paraId="77AC4FF6" w14:textId="77777777" w:rsidR="00935BA8" w:rsidRPr="005F2EBE" w:rsidRDefault="00935BA8" w:rsidP="00935BA8">
      <w:pPr>
        <w:rPr>
          <w:rFonts w:ascii="Garamond" w:hAnsi="Garamond"/>
        </w:rPr>
      </w:pPr>
      <w:r w:rsidRPr="005F2EBE">
        <w:rPr>
          <w:rFonts w:ascii="Garamond" w:hAnsi="Garamond"/>
          <w:i/>
          <w:iCs/>
        </w:rPr>
        <w:t xml:space="preserve">Jennett’s Park CE Primary </w:t>
      </w:r>
      <w:r w:rsidRPr="005F2EBE">
        <w:rPr>
          <w:rFonts w:ascii="Garamond" w:hAnsi="Garamond"/>
        </w:rPr>
        <w:t>is obliged to obtain written confirmation of the following. Prior to any placement being agreed, the following must be completed by the AP centre lead or proprietor, signed and returned to the school.</w:t>
      </w:r>
    </w:p>
    <w:p w14:paraId="288488DB" w14:textId="77777777" w:rsidR="00935BA8" w:rsidRPr="005F2EBE" w:rsidRDefault="00935BA8" w:rsidP="00935BA8">
      <w:pPr>
        <w:widowControl w:val="0"/>
        <w:pBdr>
          <w:top w:val="nil"/>
          <w:left w:val="nil"/>
          <w:bottom w:val="nil"/>
          <w:right w:val="nil"/>
          <w:between w:val="nil"/>
        </w:pBdr>
        <w:jc w:val="center"/>
        <w:rPr>
          <w:rFonts w:ascii="Garamond" w:hAnsi="Garamond"/>
          <w:color w:val="000000"/>
        </w:rPr>
      </w:pPr>
    </w:p>
    <w:tbl>
      <w:tblPr>
        <w:tblW w:w="9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7"/>
        <w:gridCol w:w="5098"/>
      </w:tblGrid>
      <w:tr w:rsidR="00935BA8" w:rsidRPr="005F2EBE" w14:paraId="5E57D9B7" w14:textId="77777777" w:rsidTr="005F2EBE">
        <w:trPr>
          <w:trHeight w:val="318"/>
        </w:trPr>
        <w:tc>
          <w:tcPr>
            <w:tcW w:w="4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2F007" w14:textId="77777777" w:rsidR="00935BA8" w:rsidRPr="005F2EBE" w:rsidRDefault="00935BA8" w:rsidP="000176AD">
            <w:pPr>
              <w:widowControl w:val="0"/>
              <w:pBdr>
                <w:top w:val="nil"/>
                <w:left w:val="nil"/>
                <w:bottom w:val="nil"/>
                <w:right w:val="nil"/>
                <w:between w:val="nil"/>
              </w:pBdr>
              <w:jc w:val="center"/>
              <w:rPr>
                <w:rFonts w:ascii="Garamond" w:hAnsi="Garamond"/>
                <w:color w:val="000000"/>
              </w:rPr>
            </w:pPr>
            <w:r w:rsidRPr="005F2EBE">
              <w:rPr>
                <w:rFonts w:ascii="Garamond" w:hAnsi="Garamond"/>
                <w:b/>
                <w:bCs/>
                <w:color w:val="000000"/>
              </w:rPr>
              <w:t>Name of provision</w:t>
            </w:r>
          </w:p>
        </w:tc>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F3EC4" w14:textId="77777777" w:rsidR="00935BA8" w:rsidRPr="005F2EBE" w:rsidRDefault="00935BA8" w:rsidP="000176AD">
            <w:pPr>
              <w:widowControl w:val="0"/>
              <w:pBdr>
                <w:top w:val="nil"/>
                <w:left w:val="nil"/>
                <w:bottom w:val="nil"/>
                <w:right w:val="nil"/>
                <w:between w:val="nil"/>
              </w:pBdr>
              <w:jc w:val="center"/>
              <w:rPr>
                <w:rFonts w:ascii="Garamond" w:hAnsi="Garamond"/>
                <w:color w:val="000000"/>
              </w:rPr>
            </w:pPr>
          </w:p>
        </w:tc>
      </w:tr>
      <w:tr w:rsidR="00935BA8" w:rsidRPr="005F2EBE" w14:paraId="4B551713" w14:textId="77777777" w:rsidTr="005F2EBE">
        <w:trPr>
          <w:trHeight w:val="230"/>
        </w:trPr>
        <w:tc>
          <w:tcPr>
            <w:tcW w:w="4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82CA0" w14:textId="77777777" w:rsidR="00935BA8" w:rsidRPr="005F2EBE" w:rsidRDefault="00935BA8" w:rsidP="000176AD">
            <w:pPr>
              <w:widowControl w:val="0"/>
              <w:jc w:val="center"/>
              <w:rPr>
                <w:rFonts w:ascii="Garamond" w:hAnsi="Garamond"/>
              </w:rPr>
            </w:pPr>
            <w:r w:rsidRPr="005F2EBE">
              <w:rPr>
                <w:rFonts w:ascii="Garamond" w:hAnsi="Garamond"/>
                <w:b/>
                <w:bCs/>
              </w:rPr>
              <w:t>Proprietor/centre lead name/role</w:t>
            </w:r>
          </w:p>
        </w:tc>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4EC96"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5E7C2782" w14:textId="77777777" w:rsidTr="005F2EBE">
        <w:trPr>
          <w:trHeight w:val="78"/>
        </w:trPr>
        <w:tc>
          <w:tcPr>
            <w:tcW w:w="4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312EA" w14:textId="77777777" w:rsidR="00935BA8" w:rsidRPr="005F2EBE" w:rsidRDefault="00935BA8" w:rsidP="000176AD">
            <w:pPr>
              <w:widowControl w:val="0"/>
              <w:jc w:val="center"/>
              <w:rPr>
                <w:rFonts w:ascii="Garamond" w:hAnsi="Garamond"/>
                <w:b/>
                <w:bCs/>
              </w:rPr>
            </w:pPr>
            <w:r w:rsidRPr="005F2EBE">
              <w:rPr>
                <w:rFonts w:ascii="Garamond" w:hAnsi="Garamond"/>
                <w:b/>
                <w:bCs/>
              </w:rPr>
              <w:t>Proprietor/centre lead contact telephone and email</w:t>
            </w:r>
          </w:p>
        </w:tc>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95AC5"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21DB3E73" w14:textId="77777777" w:rsidTr="005F2EBE">
        <w:trPr>
          <w:trHeight w:val="78"/>
        </w:trPr>
        <w:tc>
          <w:tcPr>
            <w:tcW w:w="4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48E4D" w14:textId="77777777" w:rsidR="00935BA8" w:rsidRPr="005F2EBE" w:rsidRDefault="00935BA8" w:rsidP="000176AD">
            <w:pPr>
              <w:widowControl w:val="0"/>
              <w:jc w:val="center"/>
              <w:rPr>
                <w:rFonts w:ascii="Garamond" w:hAnsi="Garamond"/>
                <w:b/>
                <w:bCs/>
              </w:rPr>
            </w:pPr>
            <w:r w:rsidRPr="005F2EBE">
              <w:rPr>
                <w:rFonts w:ascii="Garamond" w:hAnsi="Garamond"/>
                <w:b/>
                <w:bCs/>
              </w:rPr>
              <w:t>Name and role(s) of colleagues who are safer recruitment trained</w:t>
            </w:r>
          </w:p>
        </w:tc>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40547"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r w:rsidR="00935BA8" w:rsidRPr="005F2EBE" w14:paraId="7406A90A" w14:textId="77777777" w:rsidTr="005F2EBE">
        <w:trPr>
          <w:trHeight w:val="78"/>
        </w:trPr>
        <w:tc>
          <w:tcPr>
            <w:tcW w:w="4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8A74" w14:textId="77777777" w:rsidR="00935BA8" w:rsidRPr="005F2EBE" w:rsidRDefault="00935BA8" w:rsidP="000176AD">
            <w:pPr>
              <w:widowControl w:val="0"/>
              <w:jc w:val="center"/>
              <w:rPr>
                <w:rFonts w:ascii="Garamond" w:hAnsi="Garamond"/>
                <w:b/>
                <w:bCs/>
              </w:rPr>
            </w:pPr>
            <w:r w:rsidRPr="005F2EBE">
              <w:rPr>
                <w:rFonts w:ascii="Garamond" w:hAnsi="Garamond"/>
                <w:b/>
                <w:bCs/>
              </w:rPr>
              <w:t>Date of safer recruitment training</w:t>
            </w:r>
          </w:p>
        </w:tc>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78BB0" w14:textId="77777777" w:rsidR="00935BA8" w:rsidRPr="005F2EBE" w:rsidRDefault="00935BA8" w:rsidP="000176AD">
            <w:pPr>
              <w:widowControl w:val="0"/>
              <w:pBdr>
                <w:top w:val="nil"/>
                <w:left w:val="nil"/>
                <w:bottom w:val="nil"/>
                <w:right w:val="nil"/>
                <w:between w:val="nil"/>
              </w:pBdr>
              <w:rPr>
                <w:rFonts w:ascii="Garamond" w:hAnsi="Garamond"/>
                <w:color w:val="000000"/>
              </w:rPr>
            </w:pPr>
          </w:p>
        </w:tc>
      </w:tr>
    </w:tbl>
    <w:p w14:paraId="2F3CAF15" w14:textId="77777777" w:rsidR="00935BA8" w:rsidRPr="005F2EBE" w:rsidRDefault="00935BA8" w:rsidP="00935BA8">
      <w:pPr>
        <w:spacing w:before="240" w:after="240"/>
        <w:rPr>
          <w:rFonts w:ascii="Garamond" w:hAnsi="Garamond"/>
        </w:rPr>
      </w:pPr>
      <w:r w:rsidRPr="005F2EBE">
        <w:rPr>
          <w:rFonts w:ascii="Garamond" w:hAnsi="Garamond"/>
        </w:rPr>
        <w:t xml:space="preserve">I, the undersigned, confirm that the provision is operating in </w:t>
      </w:r>
      <w:r w:rsidRPr="005F2EBE">
        <w:rPr>
          <w:rFonts w:ascii="Garamond" w:hAnsi="Garamond"/>
          <w:b/>
          <w:bCs/>
        </w:rPr>
        <w:t>voluntary compliance with the DfE’s Non-school alternative provision national standards (August 2025)</w:t>
      </w:r>
      <w:r w:rsidRPr="005F2EBE">
        <w:rPr>
          <w:rFonts w:ascii="Garamond" w:hAnsi="Garamond"/>
        </w:rPr>
        <w:t xml:space="preserve">, specifically affirming the following requirements based on </w:t>
      </w:r>
      <w:r w:rsidRPr="005F2EBE">
        <w:rPr>
          <w:rFonts w:ascii="Garamond" w:hAnsi="Garamond"/>
          <w:b/>
          <w:bCs/>
        </w:rPr>
        <w:t>NS 1.1</w:t>
      </w:r>
      <w:r w:rsidRPr="005F2EBE">
        <w:rPr>
          <w:rFonts w:ascii="Garamond" w:hAnsi="Garamond"/>
        </w:rPr>
        <w:t xml:space="preserve"> and </w:t>
      </w:r>
      <w:r w:rsidRPr="005F2EBE">
        <w:rPr>
          <w:rFonts w:ascii="Garamond" w:hAnsi="Garamond"/>
          <w:b/>
          <w:bCs/>
        </w:rPr>
        <w:t>KCSIE paragraphs 169/422</w:t>
      </w:r>
      <w:r w:rsidRPr="005F2EBE">
        <w:rPr>
          <w:rFonts w:ascii="Garamond" w:hAnsi="Garamond"/>
        </w:rPr>
        <w:t xml:space="preserve"> for </w:t>
      </w:r>
      <w:r w:rsidRPr="005F2EBE">
        <w:rPr>
          <w:rFonts w:ascii="Garamond" w:hAnsi="Garamond"/>
          <w:b/>
          <w:bCs/>
        </w:rPr>
        <w:t>all employees and volunteers</w:t>
      </w:r>
      <w:r w:rsidRPr="005F2EBE">
        <w:rPr>
          <w:rFonts w:ascii="Garamond" w:hAnsi="Garamond"/>
        </w:rPr>
        <w:t>:</w:t>
      </w:r>
    </w:p>
    <w:p w14:paraId="461584E8" w14:textId="77777777" w:rsidR="00935BA8" w:rsidRPr="005F2EBE" w:rsidRDefault="00935BA8" w:rsidP="005F2EBE">
      <w:pPr>
        <w:numPr>
          <w:ilvl w:val="0"/>
          <w:numId w:val="1"/>
        </w:numPr>
        <w:spacing w:before="240" w:line="276" w:lineRule="auto"/>
        <w:rPr>
          <w:rFonts w:ascii="Garamond" w:hAnsi="Garamond"/>
        </w:rPr>
      </w:pPr>
      <w:r w:rsidRPr="005F2EBE">
        <w:rPr>
          <w:rFonts w:ascii="Garamond" w:hAnsi="Garamond"/>
          <w:b/>
          <w:bCs/>
        </w:rPr>
        <w:t>Staff files</w:t>
      </w:r>
      <w:r w:rsidRPr="005F2EBE">
        <w:rPr>
          <w:rFonts w:ascii="Garamond" w:hAnsi="Garamond"/>
        </w:rPr>
        <w:t xml:space="preserve"> are in place and contain evidence of all required recruitment checks (application forms, qualifications, references, and right to work in the UK).</w:t>
      </w:r>
    </w:p>
    <w:p w14:paraId="42988EAC" w14:textId="77777777" w:rsidR="00935BA8" w:rsidRPr="005F2EBE" w:rsidRDefault="00935BA8" w:rsidP="005F2EBE">
      <w:pPr>
        <w:numPr>
          <w:ilvl w:val="0"/>
          <w:numId w:val="1"/>
        </w:numPr>
        <w:spacing w:after="240" w:line="276" w:lineRule="auto"/>
        <w:rPr>
          <w:rFonts w:ascii="Garamond" w:hAnsi="Garamond"/>
        </w:rPr>
      </w:pPr>
      <w:r w:rsidRPr="005F2EBE">
        <w:rPr>
          <w:rFonts w:ascii="Garamond" w:hAnsi="Garamond"/>
          <w:b/>
          <w:bCs/>
        </w:rPr>
        <w:t>A Staff tracker or single central record</w:t>
      </w:r>
      <w:r w:rsidRPr="005F2EBE">
        <w:rPr>
          <w:rFonts w:ascii="Garamond" w:hAnsi="Garamond"/>
        </w:rPr>
        <w:t xml:space="preserve"> is maintained detailing identity checks, enhanced DBS checks (with barred list where applicable), right to work checks, qualification checks, and prohibition order checks.</w:t>
      </w:r>
    </w:p>
    <w:p w14:paraId="12FA233F" w14:textId="77777777" w:rsidR="00935BA8" w:rsidRPr="005F2EBE" w:rsidRDefault="00935BA8" w:rsidP="00935BA8">
      <w:pPr>
        <w:spacing w:before="240" w:after="240"/>
        <w:rPr>
          <w:rFonts w:ascii="Garamond" w:hAnsi="Garamond"/>
        </w:rPr>
      </w:pPr>
      <w:r w:rsidRPr="005F2EBE">
        <w:rPr>
          <w:rFonts w:ascii="Garamond" w:hAnsi="Garamond"/>
        </w:rPr>
        <w:t xml:space="preserve">I confirm that </w:t>
      </w:r>
      <w:r w:rsidRPr="005F2EBE">
        <w:rPr>
          <w:rFonts w:ascii="Garamond" w:hAnsi="Garamond"/>
          <w:b/>
          <w:bCs/>
        </w:rPr>
        <w:t>all staff are suitable to work with children</w:t>
      </w:r>
      <w:r w:rsidRPr="005F2EBE">
        <w:rPr>
          <w:rFonts w:ascii="Garamond" w:hAnsi="Garamond"/>
        </w:rPr>
        <w:t xml:space="preserve"> and that the school may request sight of relevant documents during a </w:t>
      </w:r>
      <w:proofErr w:type="gramStart"/>
      <w:r w:rsidRPr="005F2EBE">
        <w:rPr>
          <w:rFonts w:ascii="Garamond" w:hAnsi="Garamond"/>
        </w:rPr>
        <w:t>pre</w:t>
      </w:r>
      <w:proofErr w:type="gramEnd"/>
      <w:r w:rsidRPr="005F2EBE">
        <w:rPr>
          <w:rFonts w:ascii="Garamond" w:hAnsi="Garamond"/>
        </w:rPr>
        <w:t xml:space="preserve"> or mid-placement visit. I confirm that the AP will inform the commissioning school of any arrangements that may put the child at risk (i.e., staff changes), so that the commissioning school can ensure appropriate safeguarding checks have been carried out on new staff.</w:t>
      </w:r>
    </w:p>
    <w:p w14:paraId="105EA1AC" w14:textId="7FCB8264" w:rsidR="00A46ACF" w:rsidRPr="005F2EBE" w:rsidRDefault="00A46ACF" w:rsidP="00935BA8">
      <w:pPr>
        <w:spacing w:before="100" w:beforeAutospacing="1" w:after="100" w:afterAutospacing="1"/>
        <w:rPr>
          <w:rFonts w:ascii="Garamond" w:hAnsi="Garamond"/>
          <w:b/>
          <w:sz w:val="18"/>
          <w:szCs w:val="18"/>
        </w:rPr>
      </w:pPr>
    </w:p>
    <w:sectPr w:rsidR="00A46ACF" w:rsidRPr="005F2EBE" w:rsidSect="00B21387">
      <w:headerReference w:type="even" r:id="rId9"/>
      <w:headerReference w:type="default" r:id="rId10"/>
      <w:footerReference w:type="even" r:id="rId11"/>
      <w:footerReference w:type="default" r:id="rId12"/>
      <w:headerReference w:type="first" r:id="rId13"/>
      <w:footerReference w:type="first" r:id="rId14"/>
      <w:pgSz w:w="11900" w:h="16838"/>
      <w:pgMar w:top="851" w:right="843" w:bottom="1276" w:left="851" w:header="0" w:footer="0"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F991" w14:textId="77777777" w:rsidR="00A46ACF" w:rsidRDefault="00A46ACF" w:rsidP="00A46ACF">
      <w:r>
        <w:separator/>
      </w:r>
    </w:p>
  </w:endnote>
  <w:endnote w:type="continuationSeparator" w:id="0">
    <w:p w14:paraId="1CE12B5C" w14:textId="77777777" w:rsidR="00A46ACF" w:rsidRDefault="00A46ACF" w:rsidP="00A4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44D" w14:textId="77777777" w:rsidR="0033628F" w:rsidRDefault="0033628F">
    <w:pPr>
      <w:pStyle w:val="Hyperlink"/>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35806"/>
      <w:docPartObj>
        <w:docPartGallery w:val="Page Numbers (Bottom of Page)"/>
        <w:docPartUnique/>
      </w:docPartObj>
    </w:sdtPr>
    <w:sdtEndPr>
      <w:rPr>
        <w:sz w:val="22"/>
        <w:szCs w:val="22"/>
      </w:rPr>
    </w:sdtEndPr>
    <w:sdtContent>
      <w:sdt>
        <w:sdtPr>
          <w:rPr>
            <w:sz w:val="22"/>
            <w:szCs w:val="22"/>
          </w:rPr>
          <w:id w:val="1825779930"/>
          <w:docPartObj>
            <w:docPartGallery w:val="Page Numbers (Top of Page)"/>
            <w:docPartUnique/>
          </w:docPartObj>
        </w:sdtPr>
        <w:sdtEndPr/>
        <w:sdtContent>
          <w:p w14:paraId="60A63964" w14:textId="5399D1DD" w:rsidR="00A46ACF" w:rsidRPr="00F7648E" w:rsidRDefault="00FB2DD4" w:rsidP="00A46ACF">
            <w:pPr>
              <w:pStyle w:val="Hyperlink"/>
              <w:rPr>
                <w:b/>
                <w:sz w:val="22"/>
                <w:szCs w:val="22"/>
              </w:rPr>
            </w:pPr>
            <w:r w:rsidRPr="00FB2DD4">
              <w:rPr>
                <w:sz w:val="22"/>
                <w:szCs w:val="22"/>
              </w:rPr>
              <w:t>Restrictive Interventions &amp; Use of Reasonable Force Policy</w:t>
            </w:r>
            <w:r w:rsidR="00A46ACF">
              <w:rPr>
                <w:sz w:val="22"/>
                <w:szCs w:val="22"/>
              </w:rPr>
              <w:tab/>
            </w:r>
            <w:r w:rsidR="00A46ACF" w:rsidRPr="00711BC4">
              <w:rPr>
                <w:sz w:val="22"/>
                <w:szCs w:val="22"/>
              </w:rPr>
              <w:t xml:space="preserve">Page </w:t>
            </w:r>
            <w:r w:rsidR="00A46ACF" w:rsidRPr="00711BC4">
              <w:rPr>
                <w:b/>
                <w:sz w:val="22"/>
                <w:szCs w:val="22"/>
              </w:rPr>
              <w:fldChar w:fldCharType="begin"/>
            </w:r>
            <w:r w:rsidR="00A46ACF" w:rsidRPr="00711BC4">
              <w:rPr>
                <w:b/>
                <w:sz w:val="22"/>
                <w:szCs w:val="22"/>
              </w:rPr>
              <w:instrText xml:space="preserve"> PAGE </w:instrText>
            </w:r>
            <w:r w:rsidR="00A46ACF" w:rsidRPr="00711BC4">
              <w:rPr>
                <w:b/>
                <w:sz w:val="22"/>
                <w:szCs w:val="22"/>
              </w:rPr>
              <w:fldChar w:fldCharType="separate"/>
            </w:r>
            <w:r w:rsidR="00A46ACF">
              <w:rPr>
                <w:b/>
                <w:noProof/>
                <w:sz w:val="22"/>
                <w:szCs w:val="22"/>
              </w:rPr>
              <w:t>16</w:t>
            </w:r>
            <w:r w:rsidR="00A46ACF" w:rsidRPr="00711BC4">
              <w:rPr>
                <w:b/>
                <w:sz w:val="22"/>
                <w:szCs w:val="22"/>
              </w:rPr>
              <w:fldChar w:fldCharType="end"/>
            </w:r>
            <w:r w:rsidR="00A46ACF" w:rsidRPr="00711BC4">
              <w:rPr>
                <w:sz w:val="22"/>
                <w:szCs w:val="22"/>
              </w:rPr>
              <w:t xml:space="preserve"> of </w:t>
            </w:r>
            <w:r w:rsidR="00A46ACF" w:rsidRPr="00711BC4">
              <w:rPr>
                <w:b/>
                <w:sz w:val="22"/>
                <w:szCs w:val="22"/>
              </w:rPr>
              <w:fldChar w:fldCharType="begin"/>
            </w:r>
            <w:r w:rsidR="00A46ACF" w:rsidRPr="00711BC4">
              <w:rPr>
                <w:b/>
                <w:sz w:val="22"/>
                <w:szCs w:val="22"/>
              </w:rPr>
              <w:instrText xml:space="preserve"> NUMPAGES  </w:instrText>
            </w:r>
            <w:r w:rsidR="00A46ACF" w:rsidRPr="00711BC4">
              <w:rPr>
                <w:b/>
                <w:sz w:val="22"/>
                <w:szCs w:val="22"/>
              </w:rPr>
              <w:fldChar w:fldCharType="separate"/>
            </w:r>
            <w:r w:rsidR="00A46ACF">
              <w:rPr>
                <w:b/>
                <w:noProof/>
                <w:sz w:val="22"/>
                <w:szCs w:val="22"/>
              </w:rPr>
              <w:t>18</w:t>
            </w:r>
            <w:r w:rsidR="00A46ACF" w:rsidRPr="00711BC4">
              <w:rPr>
                <w:b/>
                <w:sz w:val="22"/>
                <w:szCs w:val="22"/>
              </w:rPr>
              <w:fldChar w:fldCharType="end"/>
            </w:r>
          </w:p>
        </w:sdtContent>
      </w:sdt>
    </w:sdtContent>
  </w:sdt>
  <w:p w14:paraId="63F48971" w14:textId="77777777" w:rsidR="00A46ACF" w:rsidRDefault="00A46ACF" w:rsidP="00A46ACF">
    <w:pPr>
      <w:pStyle w:val="Hyperlink"/>
    </w:pPr>
    <w:r>
      <w:rPr>
        <w:noProof/>
        <w:color w:val="5B9BD5"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1B7F" w14:textId="77777777" w:rsidR="0033628F" w:rsidRDefault="0033628F">
    <w:pPr>
      <w:pStyle w:val="Hyperlink"/>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1C75" w14:textId="77777777" w:rsidR="00A46ACF" w:rsidRDefault="00A46ACF" w:rsidP="00A46ACF">
      <w:r>
        <w:separator/>
      </w:r>
    </w:p>
  </w:footnote>
  <w:footnote w:type="continuationSeparator" w:id="0">
    <w:p w14:paraId="3F188811" w14:textId="77777777" w:rsidR="00A46ACF" w:rsidRDefault="00A46ACF" w:rsidP="00A4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410D" w14:textId="77777777" w:rsidR="0033628F" w:rsidRDefault="0033628F">
    <w:pPr>
      <w:pStyle w:val="Heading4Ch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338546"/>
      <w:docPartObj>
        <w:docPartGallery w:val="Watermarks"/>
        <w:docPartUnique/>
      </w:docPartObj>
    </w:sdtPr>
    <w:sdtEndPr/>
    <w:sdtContent>
      <w:p w14:paraId="390FB8FE" w14:textId="4C23CDC8" w:rsidR="0033628F" w:rsidRDefault="005F2EBE">
        <w:pPr>
          <w:pStyle w:val="Heading4Char"/>
        </w:pPr>
        <w:r>
          <w:rPr>
            <w:noProof/>
          </w:rPr>
          <w:pict w14:anchorId="291BC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371B" w14:textId="77777777" w:rsidR="0033628F" w:rsidRDefault="0033628F">
    <w:pPr>
      <w:pStyle w:val="Heading4Ch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3551B"/>
    <w:multiLevelType w:val="multilevel"/>
    <w:tmpl w:val="4A006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B094D20"/>
    <w:multiLevelType w:val="multilevel"/>
    <w:tmpl w:val="25407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D01D60"/>
    <w:multiLevelType w:val="multilevel"/>
    <w:tmpl w:val="5C941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8B4C3F"/>
    <w:multiLevelType w:val="multilevel"/>
    <w:tmpl w:val="AFEC7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B4611E"/>
    <w:multiLevelType w:val="multilevel"/>
    <w:tmpl w:val="EA0C5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5875E3"/>
    <w:multiLevelType w:val="hybridMultilevel"/>
    <w:tmpl w:val="AC247EB4"/>
    <w:lvl w:ilvl="0" w:tplc="73D8917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53FE6"/>
    <w:multiLevelType w:val="multilevel"/>
    <w:tmpl w:val="70943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EC50D21"/>
    <w:multiLevelType w:val="multilevel"/>
    <w:tmpl w:val="B9D0D9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1"/>
  </w:num>
  <w:num w:numId="3">
    <w:abstractNumId w:val="3"/>
  </w:num>
  <w:num w:numId="4">
    <w:abstractNumId w:val="4"/>
  </w:num>
  <w:num w:numId="5">
    <w:abstractNumId w:val="7"/>
  </w:num>
  <w:num w:numId="6">
    <w:abstractNumId w:val="2"/>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50"/>
    <w:rsid w:val="00074A56"/>
    <w:rsid w:val="00081E0C"/>
    <w:rsid w:val="00183211"/>
    <w:rsid w:val="00231A09"/>
    <w:rsid w:val="0033628F"/>
    <w:rsid w:val="00395CD8"/>
    <w:rsid w:val="003D19BB"/>
    <w:rsid w:val="004A27F5"/>
    <w:rsid w:val="0052702A"/>
    <w:rsid w:val="005F2EBE"/>
    <w:rsid w:val="00764567"/>
    <w:rsid w:val="007B3650"/>
    <w:rsid w:val="00935BA8"/>
    <w:rsid w:val="00A46ACF"/>
    <w:rsid w:val="00B21387"/>
    <w:rsid w:val="00C1431F"/>
    <w:rsid w:val="00D914A4"/>
    <w:rsid w:val="00E14119"/>
    <w:rsid w:val="00EE11BF"/>
    <w:rsid w:val="00FB2DD4"/>
    <w:rsid w:val="00FB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964E052"/>
  <w15:chartTrackingRefBased/>
  <w15:docId w15:val="{BF6FA3B9-70B5-4BB6-91F6-324F37FB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50"/>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081E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43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5BA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35B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5BA8"/>
    <w:pPr>
      <w:keepNext/>
      <w:keepLines/>
      <w:spacing w:before="240" w:after="80" w:line="276" w:lineRule="auto"/>
      <w:outlineLvl w:val="4"/>
    </w:pPr>
    <w:rPr>
      <w:rFonts w:ascii="Arial" w:eastAsia="Arial" w:hAnsi="Arial"/>
      <w:color w:val="666666"/>
      <w:sz w:val="22"/>
      <w:szCs w:val="22"/>
      <w:lang w:val="en"/>
    </w:rPr>
  </w:style>
  <w:style w:type="paragraph" w:styleId="Heading6">
    <w:name w:val="heading 6"/>
    <w:basedOn w:val="Normal"/>
    <w:next w:val="Normal"/>
    <w:link w:val="Heading6Char"/>
    <w:uiPriority w:val="9"/>
    <w:semiHidden/>
    <w:unhideWhenUsed/>
    <w:qFormat/>
    <w:rsid w:val="00935BA8"/>
    <w:pPr>
      <w:keepNext/>
      <w:keepLines/>
      <w:spacing w:before="240" w:after="80" w:line="276" w:lineRule="auto"/>
      <w:outlineLvl w:val="5"/>
    </w:pPr>
    <w:rPr>
      <w:rFonts w:ascii="Arial" w:eastAsia="Arial" w:hAnsi="Arial"/>
      <w:i/>
      <w:iCs/>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0C"/>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C1431F"/>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935BA8"/>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935BA8"/>
    <w:rPr>
      <w:rFonts w:asciiTheme="majorHAnsi" w:eastAsiaTheme="majorEastAsia" w:hAnsiTheme="majorHAnsi" w:cstheme="majorBidi"/>
      <w:i/>
      <w:iCs/>
      <w:color w:val="2E74B5" w:themeColor="accent1" w:themeShade="BF"/>
      <w:sz w:val="20"/>
      <w:szCs w:val="20"/>
      <w:lang w:eastAsia="en-GB"/>
    </w:rPr>
  </w:style>
  <w:style w:type="character" w:customStyle="1" w:styleId="Heading5Char">
    <w:name w:val="Heading 5 Char"/>
    <w:basedOn w:val="DefaultParagraphFont"/>
    <w:link w:val="Heading5"/>
    <w:uiPriority w:val="9"/>
    <w:semiHidden/>
    <w:rsid w:val="00935BA8"/>
    <w:rPr>
      <w:rFonts w:ascii="Arial" w:eastAsia="Arial" w:hAnsi="Arial" w:cs="Arial"/>
      <w:color w:val="666666"/>
      <w:lang w:val="en" w:eastAsia="en-GB"/>
    </w:rPr>
  </w:style>
  <w:style w:type="character" w:styleId="Hyperlink">
    <w:name w:val="Hyperlink"/>
    <w:basedOn w:val="DefaultParagraphFont"/>
    <w:uiPriority w:val="99"/>
    <w:unhideWhenUsed/>
    <w:rsid w:val="007B3650"/>
    <w:rPr>
      <w:color w:val="0563C1" w:themeColor="hyperlink"/>
      <w:u w:val="single"/>
    </w:rPr>
  </w:style>
  <w:style w:type="paragraph" w:styleId="ListParagraph">
    <w:name w:val="List Paragraph"/>
    <w:basedOn w:val="Normal"/>
    <w:uiPriority w:val="34"/>
    <w:qFormat/>
    <w:rsid w:val="00395CD8"/>
    <w:pPr>
      <w:ind w:left="720"/>
      <w:contextualSpacing/>
    </w:pPr>
  </w:style>
  <w:style w:type="table" w:styleId="TableGrid">
    <w:name w:val="Table Grid"/>
    <w:basedOn w:val="TableNormal"/>
    <w:uiPriority w:val="39"/>
    <w:rsid w:val="00395C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ACF"/>
    <w:pPr>
      <w:tabs>
        <w:tab w:val="center" w:pos="4513"/>
        <w:tab w:val="right" w:pos="9026"/>
      </w:tabs>
    </w:pPr>
  </w:style>
  <w:style w:type="character" w:customStyle="1" w:styleId="HeaderChar">
    <w:name w:val="Header Char"/>
    <w:basedOn w:val="DefaultParagraphFont"/>
    <w:link w:val="Header"/>
    <w:uiPriority w:val="99"/>
    <w:rsid w:val="00A46ACF"/>
    <w:rPr>
      <w:rFonts w:ascii="Calibri" w:eastAsia="Calibri" w:hAnsi="Calibri" w:cs="Arial"/>
      <w:sz w:val="20"/>
      <w:szCs w:val="20"/>
      <w:lang w:eastAsia="en-GB"/>
    </w:rPr>
  </w:style>
  <w:style w:type="paragraph" w:styleId="Footer">
    <w:name w:val="footer"/>
    <w:basedOn w:val="Normal"/>
    <w:link w:val="FooterChar"/>
    <w:uiPriority w:val="99"/>
    <w:unhideWhenUsed/>
    <w:rsid w:val="00A46ACF"/>
    <w:pPr>
      <w:tabs>
        <w:tab w:val="center" w:pos="4513"/>
        <w:tab w:val="right" w:pos="9026"/>
      </w:tabs>
    </w:pPr>
  </w:style>
  <w:style w:type="character" w:customStyle="1" w:styleId="FooterChar">
    <w:name w:val="Footer Char"/>
    <w:basedOn w:val="DefaultParagraphFont"/>
    <w:link w:val="Footer"/>
    <w:uiPriority w:val="99"/>
    <w:rsid w:val="00A46ACF"/>
    <w:rPr>
      <w:rFonts w:ascii="Calibri" w:eastAsia="Calibri" w:hAnsi="Calibri" w:cs="Arial"/>
      <w:sz w:val="20"/>
      <w:szCs w:val="20"/>
      <w:lang w:eastAsia="en-GB"/>
    </w:rPr>
  </w:style>
  <w:style w:type="paragraph" w:customStyle="1" w:styleId="Default">
    <w:name w:val="Default"/>
    <w:rsid w:val="00A46ACF"/>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83211"/>
    <w:pPr>
      <w:spacing w:line="259" w:lineRule="auto"/>
      <w:outlineLvl w:val="9"/>
    </w:pPr>
    <w:rPr>
      <w:lang w:val="en-US" w:eastAsia="en-US"/>
    </w:rPr>
  </w:style>
  <w:style w:type="paragraph" w:styleId="TOC1">
    <w:name w:val="toc 1"/>
    <w:basedOn w:val="Normal"/>
    <w:next w:val="Normal"/>
    <w:autoRedefine/>
    <w:uiPriority w:val="39"/>
    <w:unhideWhenUsed/>
    <w:rsid w:val="00183211"/>
    <w:pPr>
      <w:spacing w:after="100"/>
    </w:pPr>
  </w:style>
  <w:style w:type="paragraph" w:styleId="TOC2">
    <w:name w:val="toc 2"/>
    <w:basedOn w:val="Normal"/>
    <w:next w:val="Normal"/>
    <w:autoRedefine/>
    <w:uiPriority w:val="39"/>
    <w:unhideWhenUsed/>
    <w:rsid w:val="00183211"/>
    <w:pPr>
      <w:spacing w:after="100"/>
      <w:ind w:left="200"/>
    </w:pPr>
  </w:style>
  <w:style w:type="paragraph" w:styleId="TOC3">
    <w:name w:val="toc 3"/>
    <w:basedOn w:val="Normal"/>
    <w:next w:val="Normal"/>
    <w:autoRedefine/>
    <w:uiPriority w:val="39"/>
    <w:unhideWhenUsed/>
    <w:rsid w:val="00183211"/>
    <w:pPr>
      <w:spacing w:after="100"/>
      <w:ind w:left="400"/>
    </w:pPr>
  </w:style>
  <w:style w:type="character" w:customStyle="1" w:styleId="Heading6Char">
    <w:name w:val="Heading 6 Char"/>
    <w:basedOn w:val="DefaultParagraphFont"/>
    <w:link w:val="Heading6"/>
    <w:uiPriority w:val="9"/>
    <w:semiHidden/>
    <w:rsid w:val="00935BA8"/>
    <w:rPr>
      <w:rFonts w:ascii="Arial" w:eastAsia="Arial" w:hAnsi="Arial" w:cs="Arial"/>
      <w:i/>
      <w:iCs/>
      <w:color w:val="666666"/>
      <w:lang w:val="en" w:eastAsia="en-GB"/>
    </w:rPr>
  </w:style>
  <w:style w:type="paragraph" w:styleId="Title">
    <w:name w:val="Title"/>
    <w:basedOn w:val="Normal"/>
    <w:next w:val="Normal"/>
    <w:link w:val="TitleChar"/>
    <w:uiPriority w:val="10"/>
    <w:qFormat/>
    <w:rsid w:val="00935BA8"/>
    <w:pPr>
      <w:keepNext/>
      <w:keepLines/>
      <w:spacing w:after="60" w:line="276" w:lineRule="auto"/>
    </w:pPr>
    <w:rPr>
      <w:rFonts w:ascii="Arial" w:eastAsia="Arial" w:hAnsi="Arial"/>
      <w:sz w:val="52"/>
      <w:szCs w:val="52"/>
      <w:lang w:val="en"/>
    </w:rPr>
  </w:style>
  <w:style w:type="character" w:customStyle="1" w:styleId="TitleChar">
    <w:name w:val="Title Char"/>
    <w:basedOn w:val="DefaultParagraphFont"/>
    <w:link w:val="Title"/>
    <w:uiPriority w:val="10"/>
    <w:rsid w:val="00935BA8"/>
    <w:rPr>
      <w:rFonts w:ascii="Arial" w:eastAsia="Arial" w:hAnsi="Arial" w:cs="Arial"/>
      <w:sz w:val="52"/>
      <w:szCs w:val="52"/>
      <w:lang w:val="en" w:eastAsia="en-GB"/>
    </w:rPr>
  </w:style>
  <w:style w:type="paragraph" w:styleId="Subtitle">
    <w:name w:val="Subtitle"/>
    <w:basedOn w:val="Normal"/>
    <w:next w:val="Normal"/>
    <w:link w:val="SubtitleChar"/>
    <w:uiPriority w:val="11"/>
    <w:qFormat/>
    <w:rsid w:val="00935BA8"/>
    <w:pPr>
      <w:keepNext/>
      <w:keepLines/>
      <w:spacing w:after="320" w:line="276" w:lineRule="auto"/>
    </w:pPr>
    <w:rPr>
      <w:rFonts w:ascii="Arial" w:eastAsia="Arial" w:hAnsi="Arial"/>
      <w:color w:val="666666"/>
      <w:sz w:val="30"/>
      <w:szCs w:val="30"/>
      <w:lang w:val="en"/>
    </w:rPr>
  </w:style>
  <w:style w:type="character" w:customStyle="1" w:styleId="SubtitleChar">
    <w:name w:val="Subtitle Char"/>
    <w:basedOn w:val="DefaultParagraphFont"/>
    <w:link w:val="Subtitle"/>
    <w:uiPriority w:val="11"/>
    <w:rsid w:val="00935BA8"/>
    <w:rPr>
      <w:rFonts w:ascii="Arial" w:eastAsia="Arial" w:hAnsi="Arial" w:cs="Arial"/>
      <w:color w:val="666666"/>
      <w:sz w:val="30"/>
      <w:szCs w:val="30"/>
      <w:lang w:val="en" w:eastAsia="en-GB"/>
    </w:rPr>
  </w:style>
  <w:style w:type="paragraph" w:styleId="NoSpacing">
    <w:name w:val="No Spacing"/>
    <w:uiPriority w:val="1"/>
    <w:qFormat/>
    <w:rsid w:val="00935BA8"/>
    <w:pPr>
      <w:spacing w:after="0" w:line="240" w:lineRule="auto"/>
    </w:pPr>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5D65-5522-41DD-B9BB-CEE882EC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Elizabeth Savage</cp:lastModifiedBy>
  <cp:revision>3</cp:revision>
  <dcterms:created xsi:type="dcterms:W3CDTF">2026-01-27T18:34:00Z</dcterms:created>
  <dcterms:modified xsi:type="dcterms:W3CDTF">2026-01-27T18:48:00Z</dcterms:modified>
</cp:coreProperties>
</file>