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1553" w14:textId="77777777" w:rsidR="00F7265F" w:rsidRDefault="00F7265F" w:rsidP="00426087">
      <w:pPr>
        <w:spacing w:after="0" w:line="240" w:lineRule="auto"/>
        <w:jc w:val="center"/>
        <w:rPr>
          <w:rFonts w:ascii="Garamond" w:hAnsi="Garamond"/>
          <w:b/>
          <w:bCs/>
          <w:sz w:val="24"/>
          <w:szCs w:val="24"/>
          <w:u w:val="single"/>
        </w:rPr>
      </w:pPr>
    </w:p>
    <w:p w14:paraId="142CEB29" w14:textId="75F4BC2F" w:rsidR="00DF5738" w:rsidRDefault="00B1765C" w:rsidP="00426087">
      <w:pPr>
        <w:spacing w:after="0" w:line="240" w:lineRule="auto"/>
        <w:jc w:val="center"/>
        <w:rPr>
          <w:rFonts w:ascii="Garamond" w:hAnsi="Garamond"/>
          <w:b/>
          <w:bCs/>
          <w:sz w:val="24"/>
          <w:szCs w:val="24"/>
          <w:u w:val="single"/>
        </w:rPr>
      </w:pPr>
      <w:r w:rsidRPr="00B1765C">
        <w:rPr>
          <w:rFonts w:ascii="Garamond" w:hAnsi="Garamond"/>
          <w:b/>
          <w:bCs/>
          <w:sz w:val="24"/>
          <w:szCs w:val="24"/>
          <w:u w:val="single"/>
        </w:rPr>
        <w:t xml:space="preserve">Jennett’s Park </w:t>
      </w:r>
      <w:r w:rsidR="00F47FC6">
        <w:rPr>
          <w:rFonts w:ascii="Garamond" w:hAnsi="Garamond"/>
          <w:b/>
          <w:bCs/>
          <w:sz w:val="24"/>
          <w:szCs w:val="24"/>
          <w:u w:val="single"/>
        </w:rPr>
        <w:t>Science</w:t>
      </w:r>
      <w:r w:rsidRPr="00B1765C">
        <w:rPr>
          <w:rFonts w:ascii="Garamond" w:hAnsi="Garamond"/>
          <w:b/>
          <w:bCs/>
          <w:sz w:val="24"/>
          <w:szCs w:val="24"/>
          <w:u w:val="single"/>
        </w:rPr>
        <w:t xml:space="preserve"> Curriculum</w:t>
      </w:r>
    </w:p>
    <w:p w14:paraId="47C7D2A4" w14:textId="77777777" w:rsidR="00F7265F" w:rsidRDefault="00F7265F" w:rsidP="00426087">
      <w:pPr>
        <w:spacing w:after="0" w:line="240" w:lineRule="auto"/>
        <w:jc w:val="center"/>
        <w:rPr>
          <w:rFonts w:ascii="Garamond" w:hAnsi="Garamond"/>
          <w:b/>
          <w:bCs/>
          <w:sz w:val="24"/>
          <w:szCs w:val="24"/>
          <w:u w:val="single"/>
        </w:rPr>
      </w:pPr>
    </w:p>
    <w:tbl>
      <w:tblPr>
        <w:tblpPr w:leftFromText="180" w:rightFromText="180" w:vertAnchor="text" w:horzAnchor="margin" w:tblpXSpec="right" w:tblpY="-48"/>
        <w:tblOverlap w:val="never"/>
        <w:tblW w:w="7736" w:type="dxa"/>
        <w:tblCellMar>
          <w:left w:w="0" w:type="dxa"/>
          <w:right w:w="0" w:type="dxa"/>
        </w:tblCellMar>
        <w:tblLook w:val="0420" w:firstRow="1" w:lastRow="0" w:firstColumn="0" w:lastColumn="0" w:noHBand="0" w:noVBand="1"/>
      </w:tblPr>
      <w:tblGrid>
        <w:gridCol w:w="1971"/>
        <w:gridCol w:w="5765"/>
      </w:tblGrid>
      <w:tr w:rsidR="00F7265F" w:rsidRPr="00B276AD" w14:paraId="17D89D44" w14:textId="77777777" w:rsidTr="00F7265F">
        <w:trPr>
          <w:trHeight w:val="507"/>
        </w:trPr>
        <w:tc>
          <w:tcPr>
            <w:tcW w:w="197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09CC6F7E" w14:textId="77777777" w:rsidR="00F7265F" w:rsidRPr="00B276AD" w:rsidRDefault="00F7265F" w:rsidP="00F7265F">
            <w:pPr>
              <w:tabs>
                <w:tab w:val="left" w:pos="4395"/>
              </w:tabs>
              <w:spacing w:after="0" w:line="240" w:lineRule="auto"/>
              <w:jc w:val="both"/>
              <w:rPr>
                <w:rFonts w:ascii="Garamond" w:hAnsi="Garamond"/>
                <w:b/>
                <w:sz w:val="16"/>
              </w:rPr>
            </w:pPr>
            <w:r w:rsidRPr="00B276AD">
              <w:rPr>
                <w:rFonts w:ascii="Garamond" w:hAnsi="Garamond"/>
                <w:b/>
                <w:bCs/>
                <w:sz w:val="16"/>
              </w:rPr>
              <w:t>Educating for Wisdom, Knowledge and Skills</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DDF3A4" w14:textId="77777777" w:rsidR="00F7265F" w:rsidRPr="00A75510" w:rsidRDefault="00F7265F" w:rsidP="00F7265F">
            <w:pPr>
              <w:tabs>
                <w:tab w:val="left" w:pos="4395"/>
              </w:tabs>
              <w:spacing w:after="0" w:line="240" w:lineRule="auto"/>
              <w:jc w:val="both"/>
              <w:rPr>
                <w:rFonts w:ascii="Garamond" w:hAnsi="Garamond"/>
                <w:bCs/>
                <w:sz w:val="16"/>
              </w:rPr>
            </w:pPr>
            <w:r w:rsidRPr="00A75510">
              <w:rPr>
                <w:rFonts w:ascii="Garamond" w:hAnsi="Garamond"/>
                <w:bCs/>
                <w:sz w:val="16"/>
              </w:rPr>
              <w:t xml:space="preserve">To help grow resourceful, resilient and reflective children who are equipped with the skills, knowledge and tenacity empower themselves, their learning throughout their lives. </w:t>
            </w:r>
          </w:p>
        </w:tc>
      </w:tr>
      <w:tr w:rsidR="00F7265F" w:rsidRPr="00B276AD" w14:paraId="5AE30368" w14:textId="77777777" w:rsidTr="00F7265F">
        <w:trPr>
          <w:trHeight w:val="18"/>
        </w:trPr>
        <w:tc>
          <w:tcPr>
            <w:tcW w:w="1971"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vAlign w:val="center"/>
            <w:hideMark/>
          </w:tcPr>
          <w:p w14:paraId="6C160681" w14:textId="77777777" w:rsidR="00F7265F" w:rsidRPr="00B276AD" w:rsidRDefault="00F7265F" w:rsidP="00F7265F">
            <w:pPr>
              <w:tabs>
                <w:tab w:val="left" w:pos="4395"/>
              </w:tabs>
              <w:spacing w:after="0" w:line="240" w:lineRule="auto"/>
              <w:jc w:val="both"/>
              <w:rPr>
                <w:rFonts w:ascii="Garamond" w:hAnsi="Garamond"/>
                <w:b/>
                <w:sz w:val="16"/>
              </w:rPr>
            </w:pPr>
            <w:r w:rsidRPr="00B276AD">
              <w:rPr>
                <w:rFonts w:ascii="Garamond" w:hAnsi="Garamond"/>
                <w:b/>
                <w:bCs/>
                <w:sz w:val="16"/>
              </w:rPr>
              <w:t>Educating for Hope and Aspiration</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047AAD" w14:textId="77777777" w:rsidR="00F7265F" w:rsidRPr="00A75510" w:rsidRDefault="00F7265F" w:rsidP="00F7265F">
            <w:pPr>
              <w:tabs>
                <w:tab w:val="left" w:pos="4395"/>
              </w:tabs>
              <w:spacing w:after="0" w:line="240" w:lineRule="auto"/>
              <w:jc w:val="both"/>
              <w:rPr>
                <w:rFonts w:ascii="Garamond" w:hAnsi="Garamond"/>
                <w:bCs/>
                <w:sz w:val="16"/>
              </w:rPr>
            </w:pPr>
            <w:r w:rsidRPr="00A75510">
              <w:rPr>
                <w:rFonts w:ascii="Garamond" w:hAnsi="Garamond"/>
                <w:bCs/>
                <w:sz w:val="16"/>
              </w:rPr>
              <w:t>To inspire and enrich lives beyond current opportunities and experiences in order to open minds to the potential their future holds</w:t>
            </w:r>
          </w:p>
        </w:tc>
      </w:tr>
      <w:tr w:rsidR="00F7265F" w:rsidRPr="00B276AD" w14:paraId="784D3D73" w14:textId="77777777" w:rsidTr="00F7265F">
        <w:trPr>
          <w:trHeight w:val="358"/>
        </w:trPr>
        <w:tc>
          <w:tcPr>
            <w:tcW w:w="1971" w:type="dxa"/>
            <w:tcBorders>
              <w:top w:val="single" w:sz="8" w:space="0" w:color="000000"/>
              <w:left w:val="single" w:sz="8" w:space="0" w:color="000000"/>
              <w:bottom w:val="single" w:sz="8" w:space="0" w:color="000000"/>
              <w:right w:val="single" w:sz="8" w:space="0" w:color="000000"/>
            </w:tcBorders>
            <w:shd w:val="clear" w:color="auto" w:fill="E2F0D9"/>
            <w:tcMar>
              <w:top w:w="72" w:type="dxa"/>
              <w:left w:w="144" w:type="dxa"/>
              <w:bottom w:w="72" w:type="dxa"/>
              <w:right w:w="144" w:type="dxa"/>
            </w:tcMar>
            <w:vAlign w:val="center"/>
            <w:hideMark/>
          </w:tcPr>
          <w:p w14:paraId="52068E56" w14:textId="77777777" w:rsidR="00F7265F" w:rsidRPr="00B276AD" w:rsidRDefault="00F7265F" w:rsidP="00F7265F">
            <w:pPr>
              <w:tabs>
                <w:tab w:val="left" w:pos="4395"/>
              </w:tabs>
              <w:spacing w:after="0" w:line="240" w:lineRule="auto"/>
              <w:jc w:val="both"/>
              <w:rPr>
                <w:rFonts w:ascii="Garamond" w:hAnsi="Garamond"/>
                <w:b/>
                <w:sz w:val="16"/>
              </w:rPr>
            </w:pPr>
            <w:r w:rsidRPr="00B276AD">
              <w:rPr>
                <w:rFonts w:ascii="Garamond" w:hAnsi="Garamond"/>
                <w:b/>
                <w:bCs/>
                <w:sz w:val="16"/>
              </w:rPr>
              <w:t>Educating for Community and Living Well Together</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08F661D" w14:textId="77777777" w:rsidR="00F7265F" w:rsidRPr="00A75510" w:rsidRDefault="00F7265F" w:rsidP="00F7265F">
            <w:pPr>
              <w:tabs>
                <w:tab w:val="left" w:pos="4395"/>
              </w:tabs>
              <w:spacing w:after="0" w:line="240" w:lineRule="auto"/>
              <w:jc w:val="both"/>
              <w:rPr>
                <w:rFonts w:ascii="Garamond" w:hAnsi="Garamond"/>
                <w:bCs/>
                <w:sz w:val="16"/>
              </w:rPr>
            </w:pPr>
            <w:r w:rsidRPr="00A75510">
              <w:rPr>
                <w:rFonts w:ascii="Garamond" w:hAnsi="Garamond"/>
                <w:bCs/>
                <w:sz w:val="16"/>
              </w:rPr>
              <w:t>To be a multi-cultural, inclusive community of individuals loved by God who feel valued and involved where we create qualities of character to enable people to flourish.</w:t>
            </w:r>
          </w:p>
        </w:tc>
      </w:tr>
      <w:tr w:rsidR="00F7265F" w:rsidRPr="00B276AD" w14:paraId="187D2571" w14:textId="77777777" w:rsidTr="00F7265F">
        <w:trPr>
          <w:trHeight w:val="159"/>
        </w:trPr>
        <w:tc>
          <w:tcPr>
            <w:tcW w:w="1971" w:type="dxa"/>
            <w:tcBorders>
              <w:top w:val="single" w:sz="8" w:space="0" w:color="000000"/>
              <w:left w:val="single" w:sz="8" w:space="0" w:color="000000"/>
              <w:bottom w:val="single" w:sz="8" w:space="0" w:color="000000"/>
              <w:right w:val="single" w:sz="8" w:space="0" w:color="000000"/>
            </w:tcBorders>
            <w:shd w:val="clear" w:color="auto" w:fill="FBE5D6"/>
            <w:tcMar>
              <w:top w:w="72" w:type="dxa"/>
              <w:left w:w="144" w:type="dxa"/>
              <w:bottom w:w="72" w:type="dxa"/>
              <w:right w:w="144" w:type="dxa"/>
            </w:tcMar>
            <w:vAlign w:val="center"/>
            <w:hideMark/>
          </w:tcPr>
          <w:p w14:paraId="463B5997" w14:textId="77777777" w:rsidR="00F7265F" w:rsidRPr="00B276AD" w:rsidRDefault="00F7265F" w:rsidP="00F7265F">
            <w:pPr>
              <w:tabs>
                <w:tab w:val="left" w:pos="4395"/>
              </w:tabs>
              <w:spacing w:after="0" w:line="240" w:lineRule="auto"/>
              <w:jc w:val="both"/>
              <w:rPr>
                <w:rFonts w:ascii="Garamond" w:hAnsi="Garamond"/>
                <w:b/>
                <w:sz w:val="16"/>
              </w:rPr>
            </w:pPr>
            <w:r w:rsidRPr="00B276AD">
              <w:rPr>
                <w:rFonts w:ascii="Garamond" w:hAnsi="Garamond"/>
                <w:b/>
                <w:bCs/>
                <w:sz w:val="16"/>
              </w:rPr>
              <w:t>Educating for Dignity and Respect</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E8D696" w14:textId="77777777" w:rsidR="00F7265F" w:rsidRPr="00A75510" w:rsidRDefault="00F7265F" w:rsidP="00F7265F">
            <w:pPr>
              <w:tabs>
                <w:tab w:val="left" w:pos="4395"/>
              </w:tabs>
              <w:spacing w:after="0" w:line="240" w:lineRule="auto"/>
              <w:jc w:val="both"/>
              <w:rPr>
                <w:rFonts w:ascii="Garamond" w:hAnsi="Garamond"/>
                <w:bCs/>
                <w:sz w:val="16"/>
              </w:rPr>
            </w:pPr>
            <w:r w:rsidRPr="00A75510">
              <w:rPr>
                <w:rFonts w:ascii="Garamond" w:hAnsi="Garamond"/>
                <w:bCs/>
                <w:sz w:val="16"/>
              </w:rPr>
              <w:t>That children might know how much that they are loved and valued by so that they might show dignity and respect for themselves and others by carefully and safely thinking through their actions.</w:t>
            </w:r>
          </w:p>
        </w:tc>
      </w:tr>
    </w:tbl>
    <w:p w14:paraId="57E8ADFA" w14:textId="77777777" w:rsidR="00F7265F" w:rsidRPr="00B1765C" w:rsidRDefault="00F7265F" w:rsidP="00426087">
      <w:pPr>
        <w:spacing w:after="0" w:line="240" w:lineRule="auto"/>
        <w:jc w:val="center"/>
        <w:rPr>
          <w:rFonts w:ascii="Garamond" w:hAnsi="Garamond"/>
          <w:b/>
          <w:bCs/>
          <w:sz w:val="24"/>
          <w:szCs w:val="24"/>
          <w:u w:val="single"/>
        </w:rPr>
      </w:pPr>
    </w:p>
    <w:p w14:paraId="1A463487" w14:textId="3218C665" w:rsidR="00DF5738" w:rsidRDefault="00DF5738" w:rsidP="00426087">
      <w:pPr>
        <w:spacing w:after="0" w:line="240" w:lineRule="auto"/>
        <w:jc w:val="both"/>
        <w:rPr>
          <w:rFonts w:ascii="Garamond" w:hAnsi="Garamond"/>
          <w:b/>
          <w:sz w:val="24"/>
          <w:szCs w:val="24"/>
          <w:u w:val="single"/>
        </w:rPr>
      </w:pPr>
      <w:r w:rsidRPr="00871E75">
        <w:rPr>
          <w:rFonts w:ascii="Garamond" w:hAnsi="Garamond"/>
          <w:b/>
          <w:sz w:val="24"/>
          <w:szCs w:val="24"/>
          <w:u w:val="single"/>
        </w:rPr>
        <w:t xml:space="preserve">Intent </w:t>
      </w:r>
    </w:p>
    <w:p w14:paraId="4FA6AE10" w14:textId="77777777" w:rsidR="00F7265F" w:rsidRPr="00B276AD" w:rsidRDefault="00F7265F" w:rsidP="00426087">
      <w:pPr>
        <w:spacing w:after="0" w:line="240" w:lineRule="auto"/>
        <w:jc w:val="both"/>
        <w:rPr>
          <w:rFonts w:ascii="Garamond" w:hAnsi="Garamond"/>
          <w:b/>
          <w:sz w:val="24"/>
          <w:szCs w:val="24"/>
          <w:u w:val="single"/>
        </w:rPr>
      </w:pPr>
    </w:p>
    <w:p w14:paraId="58684CD9" w14:textId="016D6F71" w:rsidR="000810B1" w:rsidRDefault="000810B1" w:rsidP="000810B1">
      <w:pPr>
        <w:spacing w:after="0" w:line="240" w:lineRule="auto"/>
        <w:jc w:val="both"/>
        <w:rPr>
          <w:rFonts w:ascii="Garamond" w:hAnsi="Garamond" w:cs="Arial"/>
          <w:spacing w:val="3"/>
          <w:sz w:val="24"/>
          <w:szCs w:val="24"/>
          <w:shd w:val="clear" w:color="auto" w:fill="FFFFFF"/>
        </w:rPr>
      </w:pPr>
      <w:r>
        <w:rPr>
          <w:rFonts w:ascii="Garamond" w:hAnsi="Garamond"/>
          <w:sz w:val="24"/>
          <w:szCs w:val="24"/>
        </w:rPr>
        <w:t>At our school, we want to inspire and excite our children’s natural curiosity about the universe around them, developing an understanding of the impact science has.  We want the experience of exploring and investigating scientifically, in a range of contexts, in order to create a continually evolving knowledge and understanding.  We will enable pupils to</w:t>
      </w:r>
      <w:r w:rsidR="004D21B8">
        <w:rPr>
          <w:rFonts w:ascii="Garamond" w:hAnsi="Garamond"/>
          <w:sz w:val="24"/>
          <w:szCs w:val="24"/>
        </w:rPr>
        <w:t>:</w:t>
      </w:r>
      <w:r>
        <w:rPr>
          <w:rFonts w:ascii="Garamond" w:hAnsi="Garamond"/>
          <w:sz w:val="24"/>
          <w:szCs w:val="24"/>
        </w:rPr>
        <w:t xml:space="preserve"> work scientifically</w:t>
      </w:r>
      <w:r w:rsidR="004D21B8">
        <w:rPr>
          <w:rFonts w:ascii="Garamond" w:hAnsi="Garamond"/>
          <w:sz w:val="24"/>
          <w:szCs w:val="24"/>
        </w:rPr>
        <w:t>;</w:t>
      </w:r>
      <w:r>
        <w:rPr>
          <w:rFonts w:ascii="Garamond" w:hAnsi="Garamond"/>
          <w:sz w:val="24"/>
          <w:szCs w:val="24"/>
        </w:rPr>
        <w:t xml:space="preserve"> encourage enquiry</w:t>
      </w:r>
      <w:r w:rsidR="004D21B8">
        <w:rPr>
          <w:rFonts w:ascii="Garamond" w:hAnsi="Garamond"/>
          <w:sz w:val="24"/>
          <w:szCs w:val="24"/>
        </w:rPr>
        <w:t>;</w:t>
      </w:r>
      <w:r>
        <w:rPr>
          <w:rFonts w:ascii="Garamond" w:hAnsi="Garamond"/>
          <w:sz w:val="24"/>
          <w:szCs w:val="24"/>
        </w:rPr>
        <w:t xml:space="preserve"> ask questions</w:t>
      </w:r>
      <w:r w:rsidR="004D21B8">
        <w:rPr>
          <w:rFonts w:ascii="Garamond" w:hAnsi="Garamond"/>
          <w:sz w:val="24"/>
          <w:szCs w:val="24"/>
        </w:rPr>
        <w:t>;</w:t>
      </w:r>
      <w:r>
        <w:rPr>
          <w:rFonts w:ascii="Garamond" w:hAnsi="Garamond"/>
          <w:sz w:val="24"/>
          <w:szCs w:val="24"/>
        </w:rPr>
        <w:t xml:space="preserve"> take risks and investigate.  Through this, pupils will acquire and apply core skills and knowledge</w:t>
      </w:r>
      <w:r w:rsidR="004D21B8">
        <w:rPr>
          <w:rFonts w:ascii="Garamond" w:hAnsi="Garamond"/>
          <w:sz w:val="24"/>
          <w:szCs w:val="24"/>
        </w:rPr>
        <w:t>, that will</w:t>
      </w:r>
      <w:r>
        <w:rPr>
          <w:rFonts w:ascii="Garamond" w:hAnsi="Garamond"/>
          <w:sz w:val="24"/>
          <w:szCs w:val="24"/>
        </w:rPr>
        <w:t xml:space="preserve"> equip them with resilience for an ever-changing future.  These skills are embedded in each aspect of the programme of study, from EYFS to Year 6 and beyond.  Topics are revisited, with a sequence of knowledge and concepts, giving pupils the opportunity to further develop their skills and build on prior knowledge.  All of our pupils are given opportunities to ask questions, make predictions, investigate and be able to reflect and reach conclusions.  </w:t>
      </w:r>
      <w:r w:rsidRPr="001531E6">
        <w:rPr>
          <w:rFonts w:ascii="Garamond" w:hAnsi="Garamond" w:cs="Arial"/>
          <w:spacing w:val="3"/>
          <w:sz w:val="24"/>
          <w:szCs w:val="24"/>
          <w:shd w:val="clear" w:color="auto" w:fill="FFFFFF"/>
        </w:rPr>
        <w:t>The curriculum is designed to ensure that children are able to acquire key scientific knowledge through</w:t>
      </w:r>
      <w:bookmarkStart w:id="0" w:name="_GoBack"/>
      <w:bookmarkEnd w:id="0"/>
      <w:r w:rsidRPr="001531E6">
        <w:rPr>
          <w:rFonts w:ascii="Garamond" w:hAnsi="Garamond" w:cs="Arial"/>
          <w:spacing w:val="3"/>
          <w:sz w:val="24"/>
          <w:szCs w:val="24"/>
          <w:shd w:val="clear" w:color="auto" w:fill="FFFFFF"/>
        </w:rPr>
        <w:t xml:space="preserve"> practical experiences; using equipment, conducting experiments, building arguments and explaining concepts confidently. </w:t>
      </w:r>
      <w:r>
        <w:rPr>
          <w:rFonts w:ascii="Garamond" w:hAnsi="Garamond"/>
          <w:sz w:val="24"/>
          <w:szCs w:val="24"/>
        </w:rPr>
        <w:t xml:space="preserve"> Technical vocabulary for the disciplines of chemistry, biology and physics is taught across the school; k</w:t>
      </w:r>
      <w:r w:rsidRPr="001531E6">
        <w:rPr>
          <w:rFonts w:ascii="Garamond" w:hAnsi="Garamond" w:cs="Arial"/>
          <w:spacing w:val="3"/>
          <w:sz w:val="24"/>
          <w:szCs w:val="24"/>
          <w:shd w:val="clear" w:color="auto" w:fill="FFFFFF"/>
        </w:rPr>
        <w:t xml:space="preserve">ey skills are mapped for each year group and are progressive throughout the </w:t>
      </w:r>
      <w:r>
        <w:rPr>
          <w:rFonts w:ascii="Garamond" w:hAnsi="Garamond" w:cs="Arial"/>
          <w:spacing w:val="3"/>
          <w:sz w:val="24"/>
          <w:szCs w:val="24"/>
          <w:shd w:val="clear" w:color="auto" w:fill="FFFFFF"/>
        </w:rPr>
        <w:t>key stages</w:t>
      </w:r>
      <w:r w:rsidRPr="001531E6">
        <w:rPr>
          <w:rFonts w:ascii="Garamond" w:hAnsi="Garamond" w:cs="Arial"/>
          <w:spacing w:val="3"/>
          <w:sz w:val="24"/>
          <w:szCs w:val="24"/>
          <w:shd w:val="clear" w:color="auto" w:fill="FFFFFF"/>
        </w:rPr>
        <w:t xml:space="preserve">. These ensure systematic progression in accordance with the Working Scientifically skills expectations of the </w:t>
      </w:r>
      <w:r>
        <w:rPr>
          <w:rFonts w:ascii="Garamond" w:hAnsi="Garamond" w:cs="Arial"/>
          <w:spacing w:val="3"/>
          <w:sz w:val="24"/>
          <w:szCs w:val="24"/>
          <w:shd w:val="clear" w:color="auto" w:fill="FFFFFF"/>
        </w:rPr>
        <w:t>N</w:t>
      </w:r>
      <w:r w:rsidRPr="001531E6">
        <w:rPr>
          <w:rFonts w:ascii="Garamond" w:hAnsi="Garamond" w:cs="Arial"/>
          <w:spacing w:val="3"/>
          <w:sz w:val="24"/>
          <w:szCs w:val="24"/>
          <w:shd w:val="clear" w:color="auto" w:fill="FFFFFF"/>
        </w:rPr>
        <w:t xml:space="preserve">ational </w:t>
      </w:r>
      <w:r>
        <w:rPr>
          <w:rFonts w:ascii="Garamond" w:hAnsi="Garamond" w:cs="Arial"/>
          <w:spacing w:val="3"/>
          <w:sz w:val="24"/>
          <w:szCs w:val="24"/>
          <w:shd w:val="clear" w:color="auto" w:fill="FFFFFF"/>
        </w:rPr>
        <w:t>C</w:t>
      </w:r>
      <w:r w:rsidRPr="001531E6">
        <w:rPr>
          <w:rFonts w:ascii="Garamond" w:hAnsi="Garamond" w:cs="Arial"/>
          <w:spacing w:val="3"/>
          <w:sz w:val="24"/>
          <w:szCs w:val="24"/>
          <w:shd w:val="clear" w:color="auto" w:fill="FFFFFF"/>
        </w:rPr>
        <w:t>urriculum. Cross</w:t>
      </w:r>
      <w:r>
        <w:rPr>
          <w:rFonts w:ascii="Garamond" w:hAnsi="Garamond" w:cs="Arial"/>
          <w:spacing w:val="3"/>
          <w:sz w:val="24"/>
          <w:szCs w:val="24"/>
          <w:shd w:val="clear" w:color="auto" w:fill="FFFFFF"/>
        </w:rPr>
        <w:t>-</w:t>
      </w:r>
      <w:r w:rsidRPr="001531E6">
        <w:rPr>
          <w:rFonts w:ascii="Garamond" w:hAnsi="Garamond" w:cs="Arial"/>
          <w:spacing w:val="3"/>
          <w:sz w:val="24"/>
          <w:szCs w:val="24"/>
          <w:shd w:val="clear" w:color="auto" w:fill="FFFFFF"/>
        </w:rPr>
        <w:t>curricular opportunities are also identified</w:t>
      </w:r>
      <w:r>
        <w:rPr>
          <w:rFonts w:ascii="Garamond" w:hAnsi="Garamond" w:cs="Arial"/>
          <w:spacing w:val="3"/>
          <w:sz w:val="24"/>
          <w:szCs w:val="24"/>
          <w:shd w:val="clear" w:color="auto" w:fill="FFFFFF"/>
        </w:rPr>
        <w:t xml:space="preserve"> and </w:t>
      </w:r>
      <w:r w:rsidRPr="001531E6">
        <w:rPr>
          <w:rFonts w:ascii="Garamond" w:hAnsi="Garamond" w:cs="Arial"/>
          <w:spacing w:val="3"/>
          <w:sz w:val="24"/>
          <w:szCs w:val="24"/>
          <w:shd w:val="clear" w:color="auto" w:fill="FFFFFF"/>
        </w:rPr>
        <w:t xml:space="preserve">planned to ensure contextual relevance. </w:t>
      </w:r>
    </w:p>
    <w:p w14:paraId="48708948" w14:textId="77777777" w:rsidR="00F7265F" w:rsidRPr="00871E75" w:rsidRDefault="00F7265F" w:rsidP="00426087">
      <w:pPr>
        <w:spacing w:after="0" w:line="240" w:lineRule="auto"/>
        <w:rPr>
          <w:rFonts w:ascii="Garamond" w:hAnsi="Garamond"/>
          <w:sz w:val="24"/>
          <w:szCs w:val="24"/>
        </w:rPr>
      </w:pPr>
    </w:p>
    <w:p w14:paraId="1A44719F" w14:textId="72CDC0A6" w:rsidR="00DF5738" w:rsidRPr="007A5555" w:rsidRDefault="00DF5738" w:rsidP="00426087">
      <w:pPr>
        <w:spacing w:after="0" w:line="240" w:lineRule="auto"/>
        <w:jc w:val="both"/>
        <w:rPr>
          <w:rFonts w:ascii="Garamond" w:hAnsi="Garamond"/>
          <w:b/>
          <w:color w:val="FF0000"/>
          <w:sz w:val="24"/>
          <w:szCs w:val="24"/>
          <w:u w:val="single"/>
        </w:rPr>
      </w:pPr>
      <w:r w:rsidRPr="00871E75">
        <w:rPr>
          <w:rFonts w:ascii="Garamond" w:hAnsi="Garamond"/>
          <w:b/>
          <w:sz w:val="24"/>
          <w:szCs w:val="24"/>
          <w:u w:val="single"/>
        </w:rPr>
        <w:t xml:space="preserve">Implementation </w:t>
      </w:r>
    </w:p>
    <w:p w14:paraId="204F7775" w14:textId="77777777" w:rsidR="00F7265F" w:rsidRDefault="00F7265F" w:rsidP="00B513C2">
      <w:pPr>
        <w:spacing w:after="0" w:line="240" w:lineRule="auto"/>
        <w:jc w:val="both"/>
        <w:rPr>
          <w:rFonts w:ascii="Garamond" w:hAnsi="Garamond"/>
          <w:sz w:val="24"/>
          <w:szCs w:val="24"/>
        </w:rPr>
      </w:pPr>
    </w:p>
    <w:p w14:paraId="6992D2D2" w14:textId="17113E09" w:rsidR="000810B1" w:rsidRPr="00A4517D" w:rsidRDefault="000810B1" w:rsidP="000810B1">
      <w:pPr>
        <w:spacing w:after="0" w:line="240" w:lineRule="auto"/>
        <w:jc w:val="both"/>
        <w:rPr>
          <w:rFonts w:ascii="Garamond" w:hAnsi="Garamond"/>
          <w:sz w:val="24"/>
          <w:szCs w:val="24"/>
        </w:rPr>
      </w:pPr>
      <w:r w:rsidRPr="00A744AD">
        <w:rPr>
          <w:rFonts w:ascii="Garamond" w:hAnsi="Garamond" w:cs="Arial"/>
          <w:spacing w:val="3"/>
          <w:sz w:val="24"/>
          <w:szCs w:val="24"/>
          <w:shd w:val="clear" w:color="auto" w:fill="FFFFFF"/>
        </w:rPr>
        <w:t>Teachers create a positive attitude to science learning within their classrooms and reinforce an expectation that all pupils are capable of achieving high standards in science. </w:t>
      </w:r>
      <w:r>
        <w:rPr>
          <w:rFonts w:ascii="Garamond" w:hAnsi="Garamond"/>
          <w:sz w:val="24"/>
          <w:szCs w:val="24"/>
        </w:rPr>
        <w:t xml:space="preserve">In </w:t>
      </w:r>
      <w:r w:rsidRPr="00A744AD">
        <w:rPr>
          <w:rFonts w:ascii="Garamond" w:hAnsi="Garamond"/>
          <w:sz w:val="24"/>
          <w:szCs w:val="24"/>
        </w:rPr>
        <w:t>EYFS</w:t>
      </w:r>
      <w:r>
        <w:rPr>
          <w:rFonts w:ascii="Garamond" w:hAnsi="Garamond"/>
          <w:sz w:val="24"/>
          <w:szCs w:val="24"/>
        </w:rPr>
        <w:t>, science</w:t>
      </w:r>
      <w:r w:rsidRPr="00A744AD">
        <w:rPr>
          <w:rFonts w:ascii="Garamond" w:hAnsi="Garamond"/>
          <w:sz w:val="24"/>
          <w:szCs w:val="24"/>
        </w:rPr>
        <w:t xml:space="preserve"> is predominately delivered as part of continuous provision, through high-quality learning environments including access to the outdoors.  Where appropriate, adult-led science inputs are delivered to inspire our pupils.</w:t>
      </w:r>
      <w:r>
        <w:rPr>
          <w:rFonts w:ascii="Garamond" w:hAnsi="Garamond"/>
          <w:sz w:val="24"/>
          <w:szCs w:val="24"/>
        </w:rPr>
        <w:t xml:space="preserve">  Within KS1 and KS2, science planning is based on the National Curriculum content for each year group.  Teachers are aware </w:t>
      </w:r>
      <w:r w:rsidRPr="00A4517D">
        <w:rPr>
          <w:rFonts w:ascii="Garamond" w:hAnsi="Garamond"/>
          <w:sz w:val="24"/>
          <w:szCs w:val="24"/>
        </w:rPr>
        <w:t xml:space="preserve">of </w:t>
      </w:r>
      <w:r w:rsidRPr="00A4517D">
        <w:rPr>
          <w:rFonts w:ascii="Garamond" w:hAnsi="Garamond" w:cs="Arial"/>
          <w:spacing w:val="3"/>
          <w:sz w:val="24"/>
          <w:szCs w:val="24"/>
          <w:shd w:val="clear" w:color="auto" w:fill="FFFFFF"/>
        </w:rPr>
        <w:t>the knowledge and skill development of the previous years</w:t>
      </w:r>
      <w:r>
        <w:rPr>
          <w:rFonts w:ascii="Garamond" w:hAnsi="Garamond" w:cs="Arial"/>
          <w:spacing w:val="3"/>
          <w:sz w:val="24"/>
          <w:szCs w:val="24"/>
          <w:shd w:val="clear" w:color="auto" w:fill="FFFFFF"/>
        </w:rPr>
        <w:t xml:space="preserve"> to ensure that new learning builds on prior experiences</w:t>
      </w:r>
      <w:r w:rsidRPr="00A4517D">
        <w:rPr>
          <w:rFonts w:ascii="Garamond" w:hAnsi="Garamond" w:cs="Arial"/>
          <w:spacing w:val="3"/>
          <w:sz w:val="24"/>
          <w:szCs w:val="24"/>
          <w:shd w:val="clear" w:color="auto" w:fill="FFFFFF"/>
        </w:rPr>
        <w:t>.</w:t>
      </w:r>
      <w:r>
        <w:rPr>
          <w:rFonts w:ascii="Garamond" w:hAnsi="Garamond" w:cs="Arial"/>
          <w:spacing w:val="3"/>
          <w:sz w:val="24"/>
          <w:szCs w:val="24"/>
          <w:shd w:val="clear" w:color="auto" w:fill="FFFFFF"/>
        </w:rPr>
        <w:t xml:space="preserve">  Additionally, a</w:t>
      </w:r>
      <w:r w:rsidRPr="00A4517D">
        <w:rPr>
          <w:rFonts w:ascii="Garamond" w:hAnsi="Garamond" w:cs="Arial"/>
          <w:spacing w:val="3"/>
          <w:sz w:val="24"/>
          <w:szCs w:val="24"/>
          <w:shd w:val="clear" w:color="auto" w:fill="FFFFFF"/>
        </w:rPr>
        <w:t>s the children’s knowledge and understanding increases, they become more proficient in selecting, using scientific equipment, collating and interpreting results</w:t>
      </w:r>
      <w:r>
        <w:rPr>
          <w:rFonts w:ascii="Garamond" w:hAnsi="Garamond" w:cs="Arial"/>
          <w:spacing w:val="3"/>
          <w:sz w:val="24"/>
          <w:szCs w:val="24"/>
          <w:shd w:val="clear" w:color="auto" w:fill="FFFFFF"/>
        </w:rPr>
        <w:t>;</w:t>
      </w:r>
      <w:r w:rsidRPr="00A4517D">
        <w:rPr>
          <w:rFonts w:ascii="Garamond" w:hAnsi="Garamond" w:cs="Arial"/>
          <w:spacing w:val="3"/>
          <w:sz w:val="24"/>
          <w:szCs w:val="24"/>
          <w:shd w:val="clear" w:color="auto" w:fill="FFFFFF"/>
        </w:rPr>
        <w:t xml:space="preserve"> they become increasingly confident in their growing ability to come to conclusions based on real evidence.</w:t>
      </w:r>
      <w:r>
        <w:rPr>
          <w:rFonts w:ascii="Garamond" w:hAnsi="Garamond" w:cs="Arial"/>
          <w:spacing w:val="3"/>
          <w:sz w:val="24"/>
          <w:szCs w:val="24"/>
          <w:shd w:val="clear" w:color="auto" w:fill="FFFFFF"/>
        </w:rPr>
        <w:t xml:space="preserve">  </w:t>
      </w:r>
      <w:r w:rsidRPr="008458AC">
        <w:rPr>
          <w:rFonts w:ascii="Garamond" w:hAnsi="Garamond"/>
          <w:sz w:val="24"/>
          <w:szCs w:val="24"/>
        </w:rPr>
        <w:t>The oracy skills displayed by our pupils will embed the technical skills and knowledge further, and will increase the level of knowledge displayed in a variety of formats</w:t>
      </w:r>
      <w:r>
        <w:rPr>
          <w:rFonts w:ascii="Garamond" w:hAnsi="Garamond"/>
          <w:sz w:val="24"/>
          <w:szCs w:val="24"/>
        </w:rPr>
        <w:t>; o</w:t>
      </w:r>
      <w:r w:rsidRPr="008458AC">
        <w:rPr>
          <w:rFonts w:ascii="Garamond" w:hAnsi="Garamond"/>
          <w:sz w:val="24"/>
          <w:szCs w:val="24"/>
        </w:rPr>
        <w:t xml:space="preserve">ur pupils are constantly asked why, what if, explain and build on, as well as being encouraged to challenge and question each </w:t>
      </w:r>
      <w:r w:rsidR="00A73E0E" w:rsidRPr="008458AC">
        <w:rPr>
          <w:rFonts w:ascii="Garamond" w:hAnsi="Garamond"/>
          <w:sz w:val="24"/>
          <w:szCs w:val="24"/>
        </w:rPr>
        <w:t>other.</w:t>
      </w:r>
      <w:r w:rsidRPr="008458AC">
        <w:rPr>
          <w:rFonts w:ascii="Garamond" w:hAnsi="Garamond"/>
          <w:sz w:val="24"/>
          <w:szCs w:val="24"/>
        </w:rPr>
        <w:t xml:space="preserve"> This display of skills and knowledge can be collated through diagrams, descriptions, discussions, quizzes, formal write-ups and physical investigations developed over time from EYFS through to the end of KS2.</w:t>
      </w:r>
    </w:p>
    <w:p w14:paraId="40AEBF6B" w14:textId="2D3F4945" w:rsidR="000810B1" w:rsidRPr="002F5636" w:rsidRDefault="000810B1" w:rsidP="000810B1">
      <w:pPr>
        <w:spacing w:after="0" w:line="240" w:lineRule="auto"/>
        <w:jc w:val="both"/>
        <w:rPr>
          <w:rFonts w:ascii="Garamond" w:hAnsi="Garamond" w:cs="Arial"/>
          <w:spacing w:val="3"/>
          <w:sz w:val="24"/>
          <w:szCs w:val="24"/>
          <w:shd w:val="clear" w:color="auto" w:fill="FFFFFF"/>
        </w:rPr>
      </w:pPr>
      <w:r w:rsidRPr="00A4517D">
        <w:rPr>
          <w:rFonts w:ascii="Garamond" w:hAnsi="Garamond" w:cs="Arial"/>
          <w:spacing w:val="3"/>
          <w:sz w:val="24"/>
          <w:szCs w:val="24"/>
          <w:shd w:val="clear" w:color="auto" w:fill="FFFFFF"/>
        </w:rPr>
        <w:t xml:space="preserve">Science is taught in planned and arranged blocks by the class teacher, </w:t>
      </w:r>
      <w:r>
        <w:rPr>
          <w:rFonts w:ascii="Garamond" w:hAnsi="Garamond" w:cs="Arial"/>
          <w:spacing w:val="3"/>
          <w:sz w:val="24"/>
          <w:szCs w:val="24"/>
          <w:shd w:val="clear" w:color="auto" w:fill="FFFFFF"/>
        </w:rPr>
        <w:t>with</w:t>
      </w:r>
      <w:r w:rsidRPr="00A4517D">
        <w:rPr>
          <w:rFonts w:ascii="Garamond" w:hAnsi="Garamond" w:cs="Arial"/>
          <w:spacing w:val="3"/>
          <w:sz w:val="24"/>
          <w:szCs w:val="24"/>
          <w:shd w:val="clear" w:color="auto" w:fill="FFFFFF"/>
        </w:rPr>
        <w:t xml:space="preserve"> </w:t>
      </w:r>
      <w:r w:rsidRPr="00A744AD">
        <w:rPr>
          <w:rFonts w:ascii="Garamond" w:hAnsi="Garamond" w:cs="Arial"/>
          <w:spacing w:val="3"/>
          <w:sz w:val="24"/>
          <w:szCs w:val="24"/>
          <w:shd w:val="clear" w:color="auto" w:fill="FFFFFF"/>
        </w:rPr>
        <w:t xml:space="preserve">a </w:t>
      </w:r>
      <w:r>
        <w:rPr>
          <w:rFonts w:ascii="Garamond" w:hAnsi="Garamond" w:cs="Arial"/>
          <w:spacing w:val="3"/>
          <w:sz w:val="24"/>
          <w:szCs w:val="24"/>
          <w:shd w:val="clear" w:color="auto" w:fill="FFFFFF"/>
        </w:rPr>
        <w:t xml:space="preserve">discrete </w:t>
      </w:r>
      <w:r w:rsidRPr="00A744AD">
        <w:rPr>
          <w:rFonts w:ascii="Garamond" w:hAnsi="Garamond" w:cs="Arial"/>
          <w:spacing w:val="3"/>
          <w:sz w:val="24"/>
          <w:szCs w:val="24"/>
          <w:shd w:val="clear" w:color="auto" w:fill="FFFFFF"/>
        </w:rPr>
        <w:t>approach</w:t>
      </w:r>
      <w:r w:rsidR="00A8752F">
        <w:rPr>
          <w:rFonts w:ascii="Garamond" w:hAnsi="Garamond" w:cs="Arial"/>
          <w:spacing w:val="3"/>
          <w:sz w:val="24"/>
          <w:szCs w:val="24"/>
          <w:shd w:val="clear" w:color="auto" w:fill="FFFFFF"/>
        </w:rPr>
        <w:t>, following the scheme ‘Developing Experts’</w:t>
      </w:r>
      <w:r w:rsidR="00A42FA5">
        <w:rPr>
          <w:rFonts w:ascii="Garamond" w:hAnsi="Garamond" w:cs="Arial"/>
          <w:spacing w:val="3"/>
          <w:sz w:val="24"/>
          <w:szCs w:val="24"/>
          <w:shd w:val="clear" w:color="auto" w:fill="FFFFFF"/>
        </w:rPr>
        <w:t>. This sets out a clear progression of skills from EYFS to Year 6, building on prior learning at each key stage.  Knowledge organisers enable children to learn and retain key information;</w:t>
      </w:r>
      <w:r w:rsidRPr="00A744AD">
        <w:rPr>
          <w:rFonts w:ascii="Garamond" w:hAnsi="Garamond" w:cs="Arial"/>
          <w:spacing w:val="3"/>
          <w:sz w:val="24"/>
          <w:szCs w:val="24"/>
          <w:shd w:val="clear" w:color="auto" w:fill="FFFFFF"/>
        </w:rPr>
        <w:t xml:space="preserve"> </w:t>
      </w:r>
      <w:r w:rsidR="00A42FA5">
        <w:rPr>
          <w:rFonts w:ascii="Garamond" w:hAnsi="Garamond" w:cs="Arial"/>
          <w:spacing w:val="3"/>
          <w:sz w:val="24"/>
          <w:szCs w:val="24"/>
          <w:shd w:val="clear" w:color="auto" w:fill="FFFFFF"/>
        </w:rPr>
        <w:t>achieving a</w:t>
      </w:r>
      <w:r w:rsidRPr="00A744AD">
        <w:rPr>
          <w:rFonts w:ascii="Garamond" w:hAnsi="Garamond" w:cs="Arial"/>
          <w:spacing w:val="3"/>
          <w:sz w:val="24"/>
          <w:szCs w:val="24"/>
          <w:shd w:val="clear" w:color="auto" w:fill="FFFFFF"/>
        </w:rPr>
        <w:t xml:space="preserve"> </w:t>
      </w:r>
      <w:r>
        <w:rPr>
          <w:rFonts w:ascii="Garamond" w:hAnsi="Garamond" w:cs="Arial"/>
          <w:spacing w:val="3"/>
          <w:sz w:val="24"/>
          <w:szCs w:val="24"/>
          <w:shd w:val="clear" w:color="auto" w:fill="FFFFFF"/>
        </w:rPr>
        <w:t>deeper</w:t>
      </w:r>
      <w:r w:rsidRPr="00A744AD">
        <w:rPr>
          <w:rFonts w:ascii="Garamond" w:hAnsi="Garamond" w:cs="Arial"/>
          <w:spacing w:val="3"/>
          <w:sz w:val="24"/>
          <w:szCs w:val="24"/>
          <w:shd w:val="clear" w:color="auto" w:fill="FFFFFF"/>
        </w:rPr>
        <w:t xml:space="preserve"> knowledge</w:t>
      </w:r>
      <w:r w:rsidR="00A42FA5">
        <w:rPr>
          <w:rFonts w:ascii="Garamond" w:hAnsi="Garamond" w:cs="Arial"/>
          <w:spacing w:val="3"/>
          <w:sz w:val="24"/>
          <w:szCs w:val="24"/>
          <w:shd w:val="clear" w:color="auto" w:fill="FFFFFF"/>
        </w:rPr>
        <w:t xml:space="preserve"> and understanding of science</w:t>
      </w:r>
      <w:r w:rsidRPr="00A744AD">
        <w:rPr>
          <w:rFonts w:ascii="Garamond" w:hAnsi="Garamond" w:cs="Arial"/>
          <w:spacing w:val="3"/>
          <w:sz w:val="24"/>
          <w:szCs w:val="24"/>
          <w:shd w:val="clear" w:color="auto" w:fill="FFFFFF"/>
        </w:rPr>
        <w:t>.</w:t>
      </w:r>
      <w:r>
        <w:rPr>
          <w:rFonts w:ascii="Garamond" w:hAnsi="Garamond" w:cs="Arial"/>
          <w:spacing w:val="3"/>
          <w:sz w:val="24"/>
          <w:szCs w:val="24"/>
          <w:shd w:val="clear" w:color="auto" w:fill="FFFFFF"/>
        </w:rPr>
        <w:t xml:space="preserve">  </w:t>
      </w:r>
      <w:r w:rsidRPr="002F5636">
        <w:rPr>
          <w:rFonts w:ascii="Garamond" w:hAnsi="Garamond" w:cs="Arial"/>
          <w:spacing w:val="3"/>
          <w:sz w:val="24"/>
          <w:szCs w:val="24"/>
          <w:shd w:val="clear" w:color="auto" w:fill="FFFFFF"/>
        </w:rPr>
        <w:t xml:space="preserve">Working Scientifically skills are embedded into lessons to ensure that skills are systematically </w:t>
      </w:r>
      <w:r w:rsidRPr="002F5636">
        <w:rPr>
          <w:rFonts w:ascii="Garamond" w:hAnsi="Garamond" w:cs="Arial"/>
          <w:spacing w:val="3"/>
          <w:sz w:val="24"/>
          <w:szCs w:val="24"/>
          <w:shd w:val="clear" w:color="auto" w:fill="FFFFFF"/>
        </w:rPr>
        <w:lastRenderedPageBreak/>
        <w:t>developed throughout the children’s school career</w:t>
      </w:r>
      <w:r>
        <w:rPr>
          <w:rFonts w:ascii="Garamond" w:hAnsi="Garamond" w:cs="Arial"/>
          <w:spacing w:val="3"/>
          <w:sz w:val="24"/>
          <w:szCs w:val="24"/>
          <w:shd w:val="clear" w:color="auto" w:fill="FFFFFF"/>
        </w:rPr>
        <w:t xml:space="preserve">; </w:t>
      </w:r>
      <w:r w:rsidRPr="002F5636">
        <w:rPr>
          <w:rFonts w:ascii="Garamond" w:hAnsi="Garamond" w:cs="Arial"/>
          <w:spacing w:val="3"/>
          <w:sz w:val="24"/>
          <w:szCs w:val="24"/>
          <w:shd w:val="clear" w:color="auto" w:fill="FFFFFF"/>
        </w:rPr>
        <w:t xml:space="preserve">new vocabulary </w:t>
      </w:r>
      <w:r w:rsidR="00A42FA5">
        <w:rPr>
          <w:rFonts w:ascii="Garamond" w:hAnsi="Garamond" w:cs="Arial"/>
          <w:spacing w:val="3"/>
          <w:sz w:val="24"/>
          <w:szCs w:val="24"/>
          <w:shd w:val="clear" w:color="auto" w:fill="FFFFFF"/>
        </w:rPr>
        <w:t xml:space="preserve">(introduced as rocket words in each lesson) </w:t>
      </w:r>
      <w:r w:rsidRPr="002F5636">
        <w:rPr>
          <w:rFonts w:ascii="Garamond" w:hAnsi="Garamond" w:cs="Arial"/>
          <w:spacing w:val="3"/>
          <w:sz w:val="24"/>
          <w:szCs w:val="24"/>
          <w:shd w:val="clear" w:color="auto" w:fill="FFFFFF"/>
        </w:rPr>
        <w:t>and challenging concepts are introduced through direct teaching</w:t>
      </w:r>
      <w:r w:rsidR="00A42FA5">
        <w:rPr>
          <w:rFonts w:ascii="Garamond" w:hAnsi="Garamond" w:cs="Arial"/>
          <w:spacing w:val="3"/>
          <w:sz w:val="24"/>
          <w:szCs w:val="24"/>
          <w:shd w:val="clear" w:color="auto" w:fill="FFFFFF"/>
        </w:rPr>
        <w:t xml:space="preserve"> and assessed through the use of quizzes</w:t>
      </w:r>
      <w:r w:rsidRPr="002F5636">
        <w:rPr>
          <w:rFonts w:ascii="Garamond" w:hAnsi="Garamond" w:cs="Arial"/>
          <w:spacing w:val="3"/>
          <w:sz w:val="24"/>
          <w:szCs w:val="24"/>
          <w:shd w:val="clear" w:color="auto" w:fill="FFFFFF"/>
        </w:rPr>
        <w:t xml:space="preserve">. This is developed through the years, in-keeping with the </w:t>
      </w:r>
      <w:r>
        <w:rPr>
          <w:rFonts w:ascii="Garamond" w:hAnsi="Garamond" w:cs="Arial"/>
          <w:spacing w:val="3"/>
          <w:sz w:val="24"/>
          <w:szCs w:val="24"/>
          <w:shd w:val="clear" w:color="auto" w:fill="FFFFFF"/>
        </w:rPr>
        <w:t>programme of study</w:t>
      </w:r>
      <w:r w:rsidRPr="002F5636">
        <w:rPr>
          <w:rFonts w:ascii="Garamond" w:hAnsi="Garamond" w:cs="Arial"/>
          <w:spacing w:val="3"/>
          <w:sz w:val="24"/>
          <w:szCs w:val="24"/>
          <w:shd w:val="clear" w:color="auto" w:fill="FFFFFF"/>
        </w:rPr>
        <w:t>.</w:t>
      </w:r>
      <w:r>
        <w:rPr>
          <w:rFonts w:ascii="Garamond" w:hAnsi="Garamond" w:cs="Arial"/>
          <w:spacing w:val="3"/>
          <w:sz w:val="24"/>
          <w:szCs w:val="24"/>
          <w:shd w:val="clear" w:color="auto" w:fill="FFFFFF"/>
        </w:rPr>
        <w:t xml:space="preserve">  </w:t>
      </w:r>
      <w:r w:rsidRPr="002F5636">
        <w:rPr>
          <w:rFonts w:ascii="Garamond" w:hAnsi="Garamond" w:cs="Arial"/>
          <w:spacing w:val="3"/>
          <w:sz w:val="24"/>
          <w:szCs w:val="24"/>
          <w:shd w:val="clear" w:color="auto" w:fill="FFFFFF"/>
        </w:rPr>
        <w:t xml:space="preserve">At the end of each </w:t>
      </w:r>
      <w:r>
        <w:rPr>
          <w:rFonts w:ascii="Garamond" w:hAnsi="Garamond" w:cs="Arial"/>
          <w:spacing w:val="3"/>
          <w:sz w:val="24"/>
          <w:szCs w:val="24"/>
          <w:shd w:val="clear" w:color="auto" w:fill="FFFFFF"/>
        </w:rPr>
        <w:t>unit</w:t>
      </w:r>
      <w:r w:rsidRPr="002F5636">
        <w:rPr>
          <w:rFonts w:ascii="Garamond" w:hAnsi="Garamond" w:cs="Arial"/>
          <w:spacing w:val="3"/>
          <w:sz w:val="24"/>
          <w:szCs w:val="24"/>
          <w:shd w:val="clear" w:color="auto" w:fill="FFFFFF"/>
        </w:rPr>
        <w:t>, key knowledge is reviewed by the children</w:t>
      </w:r>
      <w:r w:rsidR="00A42FA5">
        <w:rPr>
          <w:rFonts w:ascii="Garamond" w:hAnsi="Garamond" w:cs="Arial"/>
          <w:spacing w:val="3"/>
          <w:sz w:val="24"/>
          <w:szCs w:val="24"/>
          <w:shd w:val="clear" w:color="auto" w:fill="FFFFFF"/>
        </w:rPr>
        <w:t xml:space="preserve"> through assessment</w:t>
      </w:r>
      <w:r w:rsidRPr="002F5636">
        <w:rPr>
          <w:rFonts w:ascii="Garamond" w:hAnsi="Garamond" w:cs="Arial"/>
          <w:spacing w:val="3"/>
          <w:sz w:val="24"/>
          <w:szCs w:val="24"/>
          <w:shd w:val="clear" w:color="auto" w:fill="FFFFFF"/>
        </w:rPr>
        <w:t xml:space="preserve"> and consolidated as necessary.</w:t>
      </w:r>
    </w:p>
    <w:p w14:paraId="4EC7A0C0" w14:textId="0AF252C0" w:rsidR="00DF5738" w:rsidRDefault="000810B1" w:rsidP="00B513C2">
      <w:pPr>
        <w:spacing w:after="0" w:line="240" w:lineRule="auto"/>
        <w:jc w:val="both"/>
        <w:rPr>
          <w:rFonts w:ascii="Garamond" w:hAnsi="Garamond"/>
          <w:sz w:val="24"/>
          <w:szCs w:val="24"/>
        </w:rPr>
      </w:pPr>
      <w:r>
        <w:rPr>
          <w:rFonts w:ascii="Garamond" w:hAnsi="Garamond"/>
          <w:sz w:val="24"/>
          <w:szCs w:val="24"/>
        </w:rPr>
        <w:t xml:space="preserve">We </w:t>
      </w:r>
      <w:r w:rsidR="00251F83">
        <w:rPr>
          <w:rFonts w:ascii="Garamond" w:hAnsi="Garamond"/>
          <w:sz w:val="24"/>
          <w:szCs w:val="24"/>
        </w:rPr>
        <w:t>encourage further interest in science through our annual science week</w:t>
      </w:r>
      <w:r>
        <w:rPr>
          <w:rFonts w:ascii="Garamond" w:hAnsi="Garamond"/>
          <w:sz w:val="24"/>
          <w:szCs w:val="24"/>
        </w:rPr>
        <w:t>,</w:t>
      </w:r>
      <w:r w:rsidR="00251F83">
        <w:rPr>
          <w:rFonts w:ascii="Garamond" w:hAnsi="Garamond"/>
          <w:sz w:val="24"/>
          <w:szCs w:val="24"/>
        </w:rPr>
        <w:t xml:space="preserve"> which is accessible to all years from nursery through to year 6. </w:t>
      </w:r>
    </w:p>
    <w:p w14:paraId="16F16008" w14:textId="77777777" w:rsidR="00251F83" w:rsidRPr="00871E75" w:rsidRDefault="00251F83" w:rsidP="00B513C2">
      <w:pPr>
        <w:spacing w:after="0" w:line="240" w:lineRule="auto"/>
        <w:jc w:val="both"/>
        <w:rPr>
          <w:rFonts w:ascii="Garamond" w:hAnsi="Garamond"/>
          <w:sz w:val="24"/>
          <w:szCs w:val="24"/>
        </w:rPr>
      </w:pPr>
    </w:p>
    <w:p w14:paraId="23A6975A" w14:textId="77777777" w:rsidR="00F7265F" w:rsidRDefault="00F7265F" w:rsidP="00426087">
      <w:pPr>
        <w:spacing w:after="0" w:line="240" w:lineRule="auto"/>
        <w:rPr>
          <w:rFonts w:ascii="Garamond" w:hAnsi="Garamond"/>
          <w:b/>
          <w:sz w:val="24"/>
          <w:szCs w:val="24"/>
          <w:u w:val="single"/>
        </w:rPr>
      </w:pPr>
    </w:p>
    <w:p w14:paraId="3E3974B2" w14:textId="77777777" w:rsidR="000F7ABC" w:rsidRDefault="00DF5738" w:rsidP="00426087">
      <w:pPr>
        <w:spacing w:after="0" w:line="240" w:lineRule="auto"/>
        <w:rPr>
          <w:rFonts w:ascii="Garamond" w:hAnsi="Garamond"/>
          <w:b/>
          <w:sz w:val="24"/>
          <w:szCs w:val="24"/>
          <w:u w:val="single"/>
        </w:rPr>
      </w:pPr>
      <w:r w:rsidRPr="00871E75">
        <w:rPr>
          <w:rFonts w:ascii="Garamond" w:hAnsi="Garamond"/>
          <w:b/>
          <w:sz w:val="24"/>
          <w:szCs w:val="24"/>
          <w:u w:val="single"/>
        </w:rPr>
        <w:t xml:space="preserve">Impact </w:t>
      </w:r>
    </w:p>
    <w:p w14:paraId="490914FD" w14:textId="77777777" w:rsidR="00F7265F" w:rsidRDefault="00F7265F" w:rsidP="00970338">
      <w:pPr>
        <w:spacing w:after="0" w:line="240" w:lineRule="auto"/>
        <w:jc w:val="both"/>
        <w:rPr>
          <w:rFonts w:ascii="Garamond" w:hAnsi="Garamond"/>
          <w:sz w:val="24"/>
          <w:szCs w:val="24"/>
        </w:rPr>
      </w:pPr>
    </w:p>
    <w:p w14:paraId="45BCFB6C" w14:textId="77777777" w:rsidR="008442C3" w:rsidRDefault="000810B1" w:rsidP="000810B1">
      <w:pPr>
        <w:spacing w:after="0" w:line="240" w:lineRule="auto"/>
        <w:jc w:val="both"/>
        <w:rPr>
          <w:rFonts w:ascii="Garamond" w:hAnsi="Garamond"/>
          <w:sz w:val="24"/>
          <w:szCs w:val="24"/>
          <w:shd w:val="clear" w:color="auto" w:fill="FFFFFF"/>
        </w:rPr>
      </w:pPr>
      <w:r>
        <w:rPr>
          <w:rFonts w:ascii="Garamond" w:hAnsi="Garamond"/>
          <w:sz w:val="24"/>
          <w:szCs w:val="24"/>
        </w:rPr>
        <w:t xml:space="preserve">Pupils will talk positively about science and themselves as scientists, feeling empowered to ask questions and investigate.  Pupils will be able to articulate ways in which they can answer questions using the five key methods of scientific enquiry: comparative and fair testing; observation over time; research; classifying and observing changes over time and pattern seeking.  </w:t>
      </w:r>
      <w:r w:rsidRPr="008458AC">
        <w:rPr>
          <w:rFonts w:ascii="Garamond" w:hAnsi="Garamond"/>
          <w:sz w:val="24"/>
          <w:szCs w:val="24"/>
          <w:shd w:val="clear" w:color="auto" w:fill="FFFFFF"/>
        </w:rPr>
        <w:t>Our pupils will leave our school with an</w:t>
      </w:r>
      <w:r>
        <w:rPr>
          <w:rFonts w:ascii="Garamond" w:hAnsi="Garamond"/>
          <w:sz w:val="24"/>
          <w:szCs w:val="24"/>
          <w:shd w:val="clear" w:color="auto" w:fill="FFFFFF"/>
        </w:rPr>
        <w:t xml:space="preserve"> avid</w:t>
      </w:r>
      <w:r w:rsidRPr="008458AC">
        <w:rPr>
          <w:rFonts w:ascii="Garamond" w:hAnsi="Garamond"/>
          <w:sz w:val="24"/>
          <w:szCs w:val="24"/>
          <w:shd w:val="clear" w:color="auto" w:fill="FFFFFF"/>
        </w:rPr>
        <w:t xml:space="preserve"> interest, knowledge and the skills required to enable them to </w:t>
      </w:r>
      <w:r>
        <w:rPr>
          <w:rFonts w:ascii="Garamond" w:hAnsi="Garamond"/>
          <w:sz w:val="24"/>
          <w:szCs w:val="24"/>
          <w:shd w:val="clear" w:color="auto" w:fill="FFFFFF"/>
        </w:rPr>
        <w:t xml:space="preserve">further develop as scientists and </w:t>
      </w:r>
      <w:r w:rsidRPr="008458AC">
        <w:rPr>
          <w:rFonts w:ascii="Garamond" w:hAnsi="Garamond"/>
          <w:sz w:val="24"/>
          <w:szCs w:val="24"/>
          <w:shd w:val="clear" w:color="auto" w:fill="FFFFFF"/>
        </w:rPr>
        <w:t>pursue further education with a view to future employment in the science industry</w:t>
      </w:r>
      <w:r>
        <w:rPr>
          <w:rFonts w:ascii="Garamond" w:hAnsi="Garamond"/>
          <w:sz w:val="24"/>
          <w:szCs w:val="24"/>
          <w:shd w:val="clear" w:color="auto" w:fill="FFFFFF"/>
        </w:rPr>
        <w:t xml:space="preserve">.  </w:t>
      </w:r>
      <w:r w:rsidRPr="008458AC">
        <w:rPr>
          <w:rFonts w:ascii="Garamond" w:hAnsi="Garamond"/>
          <w:sz w:val="24"/>
          <w:szCs w:val="24"/>
          <w:shd w:val="clear" w:color="auto" w:fill="FFFFFF"/>
        </w:rPr>
        <w:t>This variety of teaching, learning and reviewing of knowledge and skills enables all our pupils to achieve the best possible outcomes.</w:t>
      </w:r>
      <w:r w:rsidR="008442C3">
        <w:rPr>
          <w:rFonts w:ascii="Garamond" w:hAnsi="Garamond"/>
          <w:sz w:val="24"/>
          <w:szCs w:val="24"/>
          <w:shd w:val="clear" w:color="auto" w:fill="FFFFFF"/>
        </w:rPr>
        <w:t xml:space="preserve">  </w:t>
      </w:r>
    </w:p>
    <w:p w14:paraId="19B226B0" w14:textId="060839E9" w:rsidR="000810B1" w:rsidRDefault="008442C3" w:rsidP="000810B1">
      <w:pPr>
        <w:spacing w:after="0" w:line="240" w:lineRule="auto"/>
        <w:jc w:val="both"/>
        <w:rPr>
          <w:rFonts w:ascii="Garamond" w:hAnsi="Garamond"/>
          <w:sz w:val="24"/>
          <w:szCs w:val="24"/>
          <w:shd w:val="clear" w:color="auto" w:fill="FFFFFF"/>
        </w:rPr>
      </w:pPr>
      <w:r>
        <w:rPr>
          <w:rFonts w:ascii="Garamond" w:hAnsi="Garamond"/>
          <w:sz w:val="24"/>
          <w:szCs w:val="24"/>
          <w:shd w:val="clear" w:color="auto" w:fill="FFFFFF"/>
        </w:rPr>
        <w:t>Our pupils show excellent progress in scientific knowledge, understanding and skills with an eagerness to explore and learn.  By providing a well-structured, engaging and inclusive curriculum, we empower our pupils to develop scientific knowledge, enquiry skills and a passion for life-long learning in science.</w:t>
      </w:r>
    </w:p>
    <w:p w14:paraId="52F7ED7A" w14:textId="77777777" w:rsidR="00310420" w:rsidRDefault="00310420" w:rsidP="000810B1">
      <w:pPr>
        <w:spacing w:after="0" w:line="240" w:lineRule="auto"/>
        <w:jc w:val="both"/>
        <w:rPr>
          <w:rFonts w:ascii="Garamond" w:hAnsi="Garamond"/>
          <w:sz w:val="24"/>
          <w:szCs w:val="24"/>
          <w:shd w:val="clear" w:color="auto" w:fill="FFFFFF"/>
        </w:rPr>
      </w:pPr>
    </w:p>
    <w:sectPr w:rsidR="00310420" w:rsidSect="00F97E56">
      <w:headerReference w:type="default"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7413D" w14:textId="77777777" w:rsidR="00A8752F" w:rsidRDefault="00A8752F" w:rsidP="00AF2901">
      <w:pPr>
        <w:spacing w:after="0" w:line="240" w:lineRule="auto"/>
      </w:pPr>
      <w:r>
        <w:separator/>
      </w:r>
    </w:p>
  </w:endnote>
  <w:endnote w:type="continuationSeparator" w:id="0">
    <w:p w14:paraId="13D9480C" w14:textId="77777777" w:rsidR="00A8752F" w:rsidRDefault="00A8752F" w:rsidP="00AF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3"/>
      <w:gridCol w:w="5133"/>
      <w:gridCol w:w="5133"/>
    </w:tblGrid>
    <w:tr w:rsidR="00A8752F" w14:paraId="006C8ABE" w14:textId="77777777" w:rsidTr="1FB57C0F">
      <w:tc>
        <w:tcPr>
          <w:tcW w:w="5133" w:type="dxa"/>
        </w:tcPr>
        <w:p w14:paraId="3CDD2124" w14:textId="5CEE5198" w:rsidR="00A8752F" w:rsidRDefault="00A8752F" w:rsidP="1FB57C0F">
          <w:pPr>
            <w:pStyle w:val="Header"/>
            <w:ind w:left="-115"/>
          </w:pPr>
        </w:p>
      </w:tc>
      <w:tc>
        <w:tcPr>
          <w:tcW w:w="5133" w:type="dxa"/>
        </w:tcPr>
        <w:p w14:paraId="0386E93C" w14:textId="376872FE" w:rsidR="00A8752F" w:rsidRDefault="00A8752F" w:rsidP="1FB57C0F">
          <w:pPr>
            <w:pStyle w:val="Header"/>
            <w:jc w:val="center"/>
          </w:pPr>
        </w:p>
      </w:tc>
      <w:tc>
        <w:tcPr>
          <w:tcW w:w="5133" w:type="dxa"/>
        </w:tcPr>
        <w:p w14:paraId="5D3AFB8D" w14:textId="39EE68FC" w:rsidR="00A8752F" w:rsidRDefault="00A8752F" w:rsidP="1FB57C0F">
          <w:pPr>
            <w:pStyle w:val="Header"/>
            <w:ind w:right="-115"/>
            <w:jc w:val="right"/>
          </w:pPr>
        </w:p>
      </w:tc>
    </w:tr>
  </w:tbl>
  <w:p w14:paraId="12FB4F39" w14:textId="2D9D13D0" w:rsidR="00A8752F" w:rsidRDefault="00A87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EAB6" w14:textId="77777777" w:rsidR="00A8752F" w:rsidRDefault="00A8752F" w:rsidP="00AF2901">
      <w:pPr>
        <w:spacing w:after="0" w:line="240" w:lineRule="auto"/>
      </w:pPr>
      <w:r>
        <w:separator/>
      </w:r>
    </w:p>
  </w:footnote>
  <w:footnote w:type="continuationSeparator" w:id="0">
    <w:p w14:paraId="04DB2339" w14:textId="77777777" w:rsidR="00A8752F" w:rsidRDefault="00A8752F" w:rsidP="00AF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0EE" w14:textId="557BB008" w:rsidR="00A8752F" w:rsidRDefault="00A8752F" w:rsidP="00F7265F">
    <w:pPr>
      <w:pStyle w:val="Header"/>
      <w:jc w:val="center"/>
    </w:pPr>
    <w:r w:rsidRPr="00871E75">
      <w:rPr>
        <w:rFonts w:ascii="Garamond" w:hAnsi="Garamond"/>
        <w:b/>
        <w:bCs/>
        <w:i/>
        <w:iCs/>
        <w:sz w:val="24"/>
        <w:szCs w:val="24"/>
      </w:rPr>
      <w:t>Jennett’s Park - Empowering our children to flourish and achieve under God’s lov</w:t>
    </w:r>
    <w:r w:rsidRPr="00871E75">
      <w:rPr>
        <w:rFonts w:ascii="Garamond" w:hAnsi="Garamond" w:cstheme="minorHAnsi"/>
        <w:noProof/>
        <w:sz w:val="24"/>
        <w:szCs w:val="24"/>
        <w:lang w:eastAsia="en-GB"/>
      </w:rPr>
      <w:drawing>
        <wp:anchor distT="0" distB="0" distL="114300" distR="114300" simplePos="0" relativeHeight="251660288" behindDoc="1" locked="1" layoutInCell="1" allowOverlap="1" wp14:anchorId="2FD755CE" wp14:editId="73037AA7">
          <wp:simplePos x="0" y="0"/>
          <wp:positionH relativeFrom="margin">
            <wp:align>right</wp:align>
          </wp:positionH>
          <wp:positionV relativeFrom="paragraph">
            <wp:posOffset>-276225</wp:posOffset>
          </wp:positionV>
          <wp:extent cx="419100" cy="4546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54660"/>
                  </a:xfrm>
                  <a:prstGeom prst="rect">
                    <a:avLst/>
                  </a:prstGeom>
                </pic:spPr>
              </pic:pic>
            </a:graphicData>
          </a:graphic>
          <wp14:sizeRelH relativeFrom="page">
            <wp14:pctWidth>0</wp14:pctWidth>
          </wp14:sizeRelH>
          <wp14:sizeRelV relativeFrom="page">
            <wp14:pctHeight>0</wp14:pctHeight>
          </wp14:sizeRelV>
        </wp:anchor>
      </w:drawing>
    </w:r>
    <w:r w:rsidRPr="00871E75">
      <w:rPr>
        <w:rFonts w:ascii="Garamond" w:hAnsi="Garamond" w:cstheme="minorHAnsi"/>
        <w:noProof/>
        <w:sz w:val="24"/>
        <w:szCs w:val="24"/>
        <w:lang w:eastAsia="en-GB"/>
      </w:rPr>
      <w:drawing>
        <wp:anchor distT="0" distB="0" distL="114300" distR="114300" simplePos="0" relativeHeight="251659264" behindDoc="1" locked="1" layoutInCell="1" allowOverlap="1" wp14:anchorId="6785490F" wp14:editId="7F50AFF8">
          <wp:simplePos x="0" y="0"/>
          <wp:positionH relativeFrom="margin">
            <wp:align>left</wp:align>
          </wp:positionH>
          <wp:positionV relativeFrom="paragraph">
            <wp:posOffset>-276225</wp:posOffset>
          </wp:positionV>
          <wp:extent cx="419100" cy="4546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54660"/>
                  </a:xfrm>
                  <a:prstGeom prst="rect">
                    <a:avLst/>
                  </a:prstGeom>
                </pic:spPr>
              </pic:pic>
            </a:graphicData>
          </a:graphic>
          <wp14:sizeRelH relativeFrom="page">
            <wp14:pctWidth>0</wp14:pctWidth>
          </wp14:sizeRelH>
          <wp14:sizeRelV relativeFrom="page">
            <wp14:pctHeight>0</wp14:pctHeight>
          </wp14:sizeRelV>
        </wp:anchor>
      </w:drawing>
    </w:r>
    <w:r w:rsidRPr="00871E75">
      <w:rPr>
        <w:rFonts w:ascii="Garamond" w:hAnsi="Garamond"/>
        <w:b/>
        <w:bCs/>
        <w:i/>
        <w:iCs/>
        <w:sz w:val="24"/>
        <w:szCs w:val="24"/>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405"/>
    <w:multiLevelType w:val="hybridMultilevel"/>
    <w:tmpl w:val="61F67A7C"/>
    <w:lvl w:ilvl="0" w:tplc="E886F1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1AB5"/>
    <w:multiLevelType w:val="hybridMultilevel"/>
    <w:tmpl w:val="9D6C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6B97"/>
    <w:multiLevelType w:val="hybridMultilevel"/>
    <w:tmpl w:val="E828083C"/>
    <w:lvl w:ilvl="0" w:tplc="47B43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E3826"/>
    <w:multiLevelType w:val="hybridMultilevel"/>
    <w:tmpl w:val="A9BE8F36"/>
    <w:lvl w:ilvl="0" w:tplc="C58E7108">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D371E"/>
    <w:multiLevelType w:val="hybridMultilevel"/>
    <w:tmpl w:val="78A4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B0907"/>
    <w:multiLevelType w:val="hybridMultilevel"/>
    <w:tmpl w:val="0FCE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1624D"/>
    <w:multiLevelType w:val="hybridMultilevel"/>
    <w:tmpl w:val="F1FCD140"/>
    <w:lvl w:ilvl="0" w:tplc="C58E7108">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537E0"/>
    <w:multiLevelType w:val="hybridMultilevel"/>
    <w:tmpl w:val="E9DA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C101F8"/>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3323E"/>
    <w:multiLevelType w:val="hybridMultilevel"/>
    <w:tmpl w:val="C682E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352B4F"/>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D60DA2"/>
    <w:multiLevelType w:val="hybridMultilevel"/>
    <w:tmpl w:val="78F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02F56"/>
    <w:multiLevelType w:val="hybridMultilevel"/>
    <w:tmpl w:val="4D785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E365C"/>
    <w:multiLevelType w:val="hybridMultilevel"/>
    <w:tmpl w:val="8128795A"/>
    <w:lvl w:ilvl="0" w:tplc="8B0245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67A60"/>
    <w:multiLevelType w:val="hybridMultilevel"/>
    <w:tmpl w:val="1A708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3C10A4"/>
    <w:multiLevelType w:val="hybridMultilevel"/>
    <w:tmpl w:val="1D0A8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B647F4"/>
    <w:multiLevelType w:val="hybridMultilevel"/>
    <w:tmpl w:val="5FC21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D6B2F"/>
    <w:multiLevelType w:val="hybridMultilevel"/>
    <w:tmpl w:val="D2B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8A554D"/>
    <w:multiLevelType w:val="hybridMultilevel"/>
    <w:tmpl w:val="7FFA3A64"/>
    <w:lvl w:ilvl="0" w:tplc="24C603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B12FE"/>
    <w:multiLevelType w:val="multilevel"/>
    <w:tmpl w:val="92D2FE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FC97226"/>
    <w:multiLevelType w:val="hybridMultilevel"/>
    <w:tmpl w:val="DA269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647BA2"/>
    <w:multiLevelType w:val="hybridMultilevel"/>
    <w:tmpl w:val="87D6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62EEA"/>
    <w:multiLevelType w:val="hybridMultilevel"/>
    <w:tmpl w:val="B380E2B4"/>
    <w:lvl w:ilvl="0" w:tplc="24C603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A548ED"/>
    <w:multiLevelType w:val="multilevel"/>
    <w:tmpl w:val="0648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B82E30"/>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CE02C6"/>
    <w:multiLevelType w:val="multilevel"/>
    <w:tmpl w:val="57EA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EE079D"/>
    <w:multiLevelType w:val="hybridMultilevel"/>
    <w:tmpl w:val="60F2AAE0"/>
    <w:lvl w:ilvl="0" w:tplc="C58E7108">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10824"/>
    <w:multiLevelType w:val="hybridMultilevel"/>
    <w:tmpl w:val="10F2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901D1C"/>
    <w:multiLevelType w:val="hybridMultilevel"/>
    <w:tmpl w:val="F35E19C8"/>
    <w:lvl w:ilvl="0" w:tplc="C58E7108">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0B05F2"/>
    <w:multiLevelType w:val="hybridMultilevel"/>
    <w:tmpl w:val="C6288250"/>
    <w:lvl w:ilvl="0" w:tplc="A6721638">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42B36"/>
    <w:multiLevelType w:val="hybridMultilevel"/>
    <w:tmpl w:val="D31C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255A5"/>
    <w:multiLevelType w:val="hybridMultilevel"/>
    <w:tmpl w:val="B0ECDD0E"/>
    <w:lvl w:ilvl="0" w:tplc="C58E7108">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FA5D77"/>
    <w:multiLevelType w:val="hybridMultilevel"/>
    <w:tmpl w:val="3274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036F5"/>
    <w:multiLevelType w:val="hybridMultilevel"/>
    <w:tmpl w:val="2EF4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BC50A8"/>
    <w:multiLevelType w:val="hybridMultilevel"/>
    <w:tmpl w:val="198C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6672C"/>
    <w:multiLevelType w:val="hybridMultilevel"/>
    <w:tmpl w:val="EBD6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A842A9"/>
    <w:multiLevelType w:val="hybridMultilevel"/>
    <w:tmpl w:val="0A3CF40C"/>
    <w:lvl w:ilvl="0" w:tplc="C58E7108">
      <w:start w:val="5"/>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32F45"/>
    <w:multiLevelType w:val="hybridMultilevel"/>
    <w:tmpl w:val="5F64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D2A29"/>
    <w:multiLevelType w:val="hybridMultilevel"/>
    <w:tmpl w:val="294E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91411"/>
    <w:multiLevelType w:val="hybridMultilevel"/>
    <w:tmpl w:val="E7EE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6D1905"/>
    <w:multiLevelType w:val="hybridMultilevel"/>
    <w:tmpl w:val="2F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7578A"/>
    <w:multiLevelType w:val="hybridMultilevel"/>
    <w:tmpl w:val="0D96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30"/>
  </w:num>
  <w:num w:numId="4">
    <w:abstractNumId w:val="35"/>
  </w:num>
  <w:num w:numId="5">
    <w:abstractNumId w:val="9"/>
  </w:num>
  <w:num w:numId="6">
    <w:abstractNumId w:val="17"/>
  </w:num>
  <w:num w:numId="7">
    <w:abstractNumId w:val="41"/>
  </w:num>
  <w:num w:numId="8">
    <w:abstractNumId w:val="10"/>
  </w:num>
  <w:num w:numId="9">
    <w:abstractNumId w:val="19"/>
  </w:num>
  <w:num w:numId="10">
    <w:abstractNumId w:val="23"/>
  </w:num>
  <w:num w:numId="11">
    <w:abstractNumId w:val="22"/>
  </w:num>
  <w:num w:numId="12">
    <w:abstractNumId w:val="18"/>
  </w:num>
  <w:num w:numId="13">
    <w:abstractNumId w:val="7"/>
  </w:num>
  <w:num w:numId="14">
    <w:abstractNumId w:val="14"/>
  </w:num>
  <w:num w:numId="15">
    <w:abstractNumId w:val="40"/>
  </w:num>
  <w:num w:numId="16">
    <w:abstractNumId w:val="13"/>
  </w:num>
  <w:num w:numId="17">
    <w:abstractNumId w:val="16"/>
  </w:num>
  <w:num w:numId="18">
    <w:abstractNumId w:val="5"/>
  </w:num>
  <w:num w:numId="19">
    <w:abstractNumId w:val="27"/>
  </w:num>
  <w:num w:numId="20">
    <w:abstractNumId w:val="24"/>
  </w:num>
  <w:num w:numId="21">
    <w:abstractNumId w:val="8"/>
  </w:num>
  <w:num w:numId="22">
    <w:abstractNumId w:val="25"/>
  </w:num>
  <w:num w:numId="23">
    <w:abstractNumId w:val="32"/>
  </w:num>
  <w:num w:numId="24">
    <w:abstractNumId w:val="33"/>
  </w:num>
  <w:num w:numId="25">
    <w:abstractNumId w:val="39"/>
  </w:num>
  <w:num w:numId="26">
    <w:abstractNumId w:val="1"/>
  </w:num>
  <w:num w:numId="27">
    <w:abstractNumId w:val="11"/>
  </w:num>
  <w:num w:numId="28">
    <w:abstractNumId w:val="4"/>
  </w:num>
  <w:num w:numId="29">
    <w:abstractNumId w:val="38"/>
  </w:num>
  <w:num w:numId="30">
    <w:abstractNumId w:val="34"/>
  </w:num>
  <w:num w:numId="31">
    <w:abstractNumId w:val="3"/>
  </w:num>
  <w:num w:numId="32">
    <w:abstractNumId w:val="6"/>
  </w:num>
  <w:num w:numId="33">
    <w:abstractNumId w:val="36"/>
  </w:num>
  <w:num w:numId="34">
    <w:abstractNumId w:val="26"/>
  </w:num>
  <w:num w:numId="35">
    <w:abstractNumId w:val="28"/>
  </w:num>
  <w:num w:numId="36">
    <w:abstractNumId w:val="31"/>
  </w:num>
  <w:num w:numId="37">
    <w:abstractNumId w:val="37"/>
  </w:num>
  <w:num w:numId="38">
    <w:abstractNumId w:val="21"/>
  </w:num>
  <w:num w:numId="39">
    <w:abstractNumId w:val="12"/>
  </w:num>
  <w:num w:numId="40">
    <w:abstractNumId w:val="29"/>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56"/>
    <w:rsid w:val="00001122"/>
    <w:rsid w:val="0000114F"/>
    <w:rsid w:val="000032EE"/>
    <w:rsid w:val="000111BB"/>
    <w:rsid w:val="000649C4"/>
    <w:rsid w:val="00065F7A"/>
    <w:rsid w:val="000810B1"/>
    <w:rsid w:val="00084D7D"/>
    <w:rsid w:val="00095738"/>
    <w:rsid w:val="000C07AA"/>
    <w:rsid w:val="000E7348"/>
    <w:rsid w:val="000F7ABC"/>
    <w:rsid w:val="00101A89"/>
    <w:rsid w:val="00137605"/>
    <w:rsid w:val="001524C4"/>
    <w:rsid w:val="00163F9D"/>
    <w:rsid w:val="001755D0"/>
    <w:rsid w:val="001A181F"/>
    <w:rsid w:val="001B729B"/>
    <w:rsid w:val="001C3AB0"/>
    <w:rsid w:val="001D1FB1"/>
    <w:rsid w:val="00203A7F"/>
    <w:rsid w:val="002265C7"/>
    <w:rsid w:val="00251F83"/>
    <w:rsid w:val="00266AD3"/>
    <w:rsid w:val="00276986"/>
    <w:rsid w:val="00277D90"/>
    <w:rsid w:val="002928F4"/>
    <w:rsid w:val="00296863"/>
    <w:rsid w:val="002A5ACC"/>
    <w:rsid w:val="002B4D8C"/>
    <w:rsid w:val="002E1F41"/>
    <w:rsid w:val="002E253E"/>
    <w:rsid w:val="00310420"/>
    <w:rsid w:val="00314277"/>
    <w:rsid w:val="003528DC"/>
    <w:rsid w:val="003556C5"/>
    <w:rsid w:val="003567A0"/>
    <w:rsid w:val="003A5390"/>
    <w:rsid w:val="003E2618"/>
    <w:rsid w:val="003E7632"/>
    <w:rsid w:val="00401FE1"/>
    <w:rsid w:val="00426087"/>
    <w:rsid w:val="00435791"/>
    <w:rsid w:val="00446BEA"/>
    <w:rsid w:val="00474C51"/>
    <w:rsid w:val="004D21B8"/>
    <w:rsid w:val="005148F7"/>
    <w:rsid w:val="00516432"/>
    <w:rsid w:val="00535F5D"/>
    <w:rsid w:val="00540A1C"/>
    <w:rsid w:val="0054726F"/>
    <w:rsid w:val="005523FE"/>
    <w:rsid w:val="00570723"/>
    <w:rsid w:val="00602B23"/>
    <w:rsid w:val="00605A23"/>
    <w:rsid w:val="00617698"/>
    <w:rsid w:val="00622482"/>
    <w:rsid w:val="00622A17"/>
    <w:rsid w:val="00626A30"/>
    <w:rsid w:val="00642301"/>
    <w:rsid w:val="00645912"/>
    <w:rsid w:val="00682509"/>
    <w:rsid w:val="00692C44"/>
    <w:rsid w:val="00694F65"/>
    <w:rsid w:val="006B7718"/>
    <w:rsid w:val="006C15B7"/>
    <w:rsid w:val="006E051B"/>
    <w:rsid w:val="00705D66"/>
    <w:rsid w:val="0071432D"/>
    <w:rsid w:val="00715B03"/>
    <w:rsid w:val="00720D02"/>
    <w:rsid w:val="00740B19"/>
    <w:rsid w:val="00743556"/>
    <w:rsid w:val="00747E28"/>
    <w:rsid w:val="00761844"/>
    <w:rsid w:val="007651E6"/>
    <w:rsid w:val="00766FD2"/>
    <w:rsid w:val="007A0A45"/>
    <w:rsid w:val="007A3436"/>
    <w:rsid w:val="007A45C5"/>
    <w:rsid w:val="007A5555"/>
    <w:rsid w:val="007C19FE"/>
    <w:rsid w:val="007F317E"/>
    <w:rsid w:val="007F645A"/>
    <w:rsid w:val="00805A36"/>
    <w:rsid w:val="008177B2"/>
    <w:rsid w:val="0083736A"/>
    <w:rsid w:val="008442C3"/>
    <w:rsid w:val="008458AC"/>
    <w:rsid w:val="00871E75"/>
    <w:rsid w:val="0089110B"/>
    <w:rsid w:val="008A1E5A"/>
    <w:rsid w:val="008D482B"/>
    <w:rsid w:val="008F676C"/>
    <w:rsid w:val="00912793"/>
    <w:rsid w:val="00936860"/>
    <w:rsid w:val="00970338"/>
    <w:rsid w:val="009B67E6"/>
    <w:rsid w:val="009F032B"/>
    <w:rsid w:val="009F3E9E"/>
    <w:rsid w:val="00A27391"/>
    <w:rsid w:val="00A407BF"/>
    <w:rsid w:val="00A42FA5"/>
    <w:rsid w:val="00A6071F"/>
    <w:rsid w:val="00A64AC9"/>
    <w:rsid w:val="00A70A5B"/>
    <w:rsid w:val="00A717EB"/>
    <w:rsid w:val="00A73E0E"/>
    <w:rsid w:val="00A75510"/>
    <w:rsid w:val="00A8752F"/>
    <w:rsid w:val="00AA51B9"/>
    <w:rsid w:val="00AC00BF"/>
    <w:rsid w:val="00AD0B1E"/>
    <w:rsid w:val="00AE3B3E"/>
    <w:rsid w:val="00AF2901"/>
    <w:rsid w:val="00B1765C"/>
    <w:rsid w:val="00B276AD"/>
    <w:rsid w:val="00B50115"/>
    <w:rsid w:val="00B513C2"/>
    <w:rsid w:val="00B53626"/>
    <w:rsid w:val="00B56792"/>
    <w:rsid w:val="00B57829"/>
    <w:rsid w:val="00B75ADC"/>
    <w:rsid w:val="00B76BAE"/>
    <w:rsid w:val="00B83DF0"/>
    <w:rsid w:val="00BA3D9F"/>
    <w:rsid w:val="00BB4238"/>
    <w:rsid w:val="00C05C75"/>
    <w:rsid w:val="00C07CF9"/>
    <w:rsid w:val="00C412D8"/>
    <w:rsid w:val="00C416E9"/>
    <w:rsid w:val="00C454CC"/>
    <w:rsid w:val="00C715B8"/>
    <w:rsid w:val="00C747B7"/>
    <w:rsid w:val="00CC226D"/>
    <w:rsid w:val="00CE641F"/>
    <w:rsid w:val="00CF54FD"/>
    <w:rsid w:val="00D00602"/>
    <w:rsid w:val="00D01C38"/>
    <w:rsid w:val="00D03269"/>
    <w:rsid w:val="00D05946"/>
    <w:rsid w:val="00D56040"/>
    <w:rsid w:val="00D5715D"/>
    <w:rsid w:val="00D57DB3"/>
    <w:rsid w:val="00DA453C"/>
    <w:rsid w:val="00DD1B3D"/>
    <w:rsid w:val="00DE13C6"/>
    <w:rsid w:val="00DF1C82"/>
    <w:rsid w:val="00DF5738"/>
    <w:rsid w:val="00E175A7"/>
    <w:rsid w:val="00E266E6"/>
    <w:rsid w:val="00E35F7C"/>
    <w:rsid w:val="00E5390D"/>
    <w:rsid w:val="00E7143D"/>
    <w:rsid w:val="00E75154"/>
    <w:rsid w:val="00E961F6"/>
    <w:rsid w:val="00EB5077"/>
    <w:rsid w:val="00F17E62"/>
    <w:rsid w:val="00F47FC6"/>
    <w:rsid w:val="00F55381"/>
    <w:rsid w:val="00F55744"/>
    <w:rsid w:val="00F61CD1"/>
    <w:rsid w:val="00F67A1F"/>
    <w:rsid w:val="00F7265F"/>
    <w:rsid w:val="00F97E56"/>
    <w:rsid w:val="00FD2620"/>
    <w:rsid w:val="00FF71D2"/>
    <w:rsid w:val="1FB5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AD3E71"/>
  <w15:docId w15:val="{DB21C56B-8C29-43BF-B96F-AF8FEB96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3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F7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A51B9"/>
    <w:pPr>
      <w:ind w:left="720"/>
      <w:contextualSpacing/>
    </w:pPr>
  </w:style>
  <w:style w:type="character" w:styleId="Hyperlink">
    <w:name w:val="Hyperlink"/>
    <w:basedOn w:val="DefaultParagraphFont"/>
    <w:uiPriority w:val="99"/>
    <w:unhideWhenUsed/>
    <w:rsid w:val="00AE3B3E"/>
    <w:rPr>
      <w:color w:val="0000FF"/>
      <w:u w:val="single"/>
    </w:rPr>
  </w:style>
  <w:style w:type="character" w:customStyle="1" w:styleId="Heading1Char">
    <w:name w:val="Heading 1 Char"/>
    <w:basedOn w:val="DefaultParagraphFont"/>
    <w:link w:val="Heading1"/>
    <w:uiPriority w:val="9"/>
    <w:rsid w:val="00AE3B3E"/>
    <w:rPr>
      <w:rFonts w:ascii="Times New Roman" w:eastAsia="Times New Roman" w:hAnsi="Times New Roman" w:cs="Times New Roman"/>
      <w:b/>
      <w:bCs/>
      <w:kern w:val="36"/>
      <w:sz w:val="48"/>
      <w:szCs w:val="48"/>
      <w:lang w:eastAsia="en-GB"/>
    </w:rPr>
  </w:style>
  <w:style w:type="paragraph" w:customStyle="1" w:styleId="typography-module--defaultlight--33vfh">
    <w:name w:val="typography-module--defaultlight--33vfh"/>
    <w:basedOn w:val="Normal"/>
    <w:rsid w:val="009F3E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22482"/>
    <w:rPr>
      <w:sz w:val="16"/>
      <w:szCs w:val="16"/>
    </w:rPr>
  </w:style>
  <w:style w:type="paragraph" w:styleId="CommentText">
    <w:name w:val="annotation text"/>
    <w:basedOn w:val="Normal"/>
    <w:link w:val="CommentTextChar"/>
    <w:uiPriority w:val="99"/>
    <w:semiHidden/>
    <w:unhideWhenUsed/>
    <w:rsid w:val="00622482"/>
    <w:pPr>
      <w:spacing w:line="240" w:lineRule="auto"/>
    </w:pPr>
    <w:rPr>
      <w:sz w:val="20"/>
      <w:szCs w:val="20"/>
    </w:rPr>
  </w:style>
  <w:style w:type="character" w:customStyle="1" w:styleId="CommentTextChar">
    <w:name w:val="Comment Text Char"/>
    <w:basedOn w:val="DefaultParagraphFont"/>
    <w:link w:val="CommentText"/>
    <w:uiPriority w:val="99"/>
    <w:semiHidden/>
    <w:rsid w:val="00622482"/>
    <w:rPr>
      <w:sz w:val="20"/>
      <w:szCs w:val="20"/>
    </w:rPr>
  </w:style>
  <w:style w:type="paragraph" w:styleId="CommentSubject">
    <w:name w:val="annotation subject"/>
    <w:basedOn w:val="CommentText"/>
    <w:next w:val="CommentText"/>
    <w:link w:val="CommentSubjectChar"/>
    <w:uiPriority w:val="99"/>
    <w:semiHidden/>
    <w:unhideWhenUsed/>
    <w:rsid w:val="00622482"/>
    <w:rPr>
      <w:b/>
      <w:bCs/>
    </w:rPr>
  </w:style>
  <w:style w:type="character" w:customStyle="1" w:styleId="CommentSubjectChar">
    <w:name w:val="Comment Subject Char"/>
    <w:basedOn w:val="CommentTextChar"/>
    <w:link w:val="CommentSubject"/>
    <w:uiPriority w:val="99"/>
    <w:semiHidden/>
    <w:rsid w:val="00622482"/>
    <w:rPr>
      <w:b/>
      <w:bCs/>
      <w:sz w:val="20"/>
      <w:szCs w:val="20"/>
    </w:rPr>
  </w:style>
  <w:style w:type="paragraph" w:styleId="BalloonText">
    <w:name w:val="Balloon Text"/>
    <w:basedOn w:val="Normal"/>
    <w:link w:val="BalloonTextChar"/>
    <w:uiPriority w:val="99"/>
    <w:semiHidden/>
    <w:unhideWhenUsed/>
    <w:rsid w:val="0062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482"/>
    <w:rPr>
      <w:rFonts w:ascii="Segoe UI" w:hAnsi="Segoe UI" w:cs="Segoe UI"/>
      <w:sz w:val="18"/>
      <w:szCs w:val="18"/>
    </w:rPr>
  </w:style>
  <w:style w:type="paragraph" w:styleId="Header">
    <w:name w:val="header"/>
    <w:basedOn w:val="Normal"/>
    <w:link w:val="HeaderChar"/>
    <w:uiPriority w:val="99"/>
    <w:unhideWhenUsed/>
    <w:rsid w:val="00AF2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901"/>
  </w:style>
  <w:style w:type="paragraph" w:styleId="Footer">
    <w:name w:val="footer"/>
    <w:basedOn w:val="Normal"/>
    <w:link w:val="FooterChar"/>
    <w:uiPriority w:val="99"/>
    <w:unhideWhenUsed/>
    <w:rsid w:val="00AF2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901"/>
  </w:style>
  <w:style w:type="character" w:customStyle="1" w:styleId="UnresolvedMention1">
    <w:name w:val="Unresolved Mention1"/>
    <w:basedOn w:val="DefaultParagraphFont"/>
    <w:uiPriority w:val="99"/>
    <w:semiHidden/>
    <w:unhideWhenUsed/>
    <w:rsid w:val="006B7718"/>
    <w:rPr>
      <w:color w:val="605E5C"/>
      <w:shd w:val="clear" w:color="auto" w:fill="E1DFDD"/>
    </w:rPr>
  </w:style>
  <w:style w:type="paragraph" w:customStyle="1" w:styleId="paragraph">
    <w:name w:val="paragraph"/>
    <w:basedOn w:val="Normal"/>
    <w:rsid w:val="00D032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3269"/>
  </w:style>
  <w:style w:type="character" w:customStyle="1" w:styleId="eop">
    <w:name w:val="eop"/>
    <w:basedOn w:val="DefaultParagraphFont"/>
    <w:rsid w:val="00D0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8554">
      <w:bodyDiv w:val="1"/>
      <w:marLeft w:val="0"/>
      <w:marRight w:val="0"/>
      <w:marTop w:val="0"/>
      <w:marBottom w:val="0"/>
      <w:divBdr>
        <w:top w:val="none" w:sz="0" w:space="0" w:color="auto"/>
        <w:left w:val="none" w:sz="0" w:space="0" w:color="auto"/>
        <w:bottom w:val="none" w:sz="0" w:space="0" w:color="auto"/>
        <w:right w:val="none" w:sz="0" w:space="0" w:color="auto"/>
      </w:divBdr>
    </w:div>
    <w:div w:id="751321129">
      <w:bodyDiv w:val="1"/>
      <w:marLeft w:val="0"/>
      <w:marRight w:val="0"/>
      <w:marTop w:val="0"/>
      <w:marBottom w:val="0"/>
      <w:divBdr>
        <w:top w:val="none" w:sz="0" w:space="0" w:color="auto"/>
        <w:left w:val="none" w:sz="0" w:space="0" w:color="auto"/>
        <w:bottom w:val="none" w:sz="0" w:space="0" w:color="auto"/>
        <w:right w:val="none" w:sz="0" w:space="0" w:color="auto"/>
      </w:divBdr>
    </w:div>
    <w:div w:id="833060742">
      <w:bodyDiv w:val="1"/>
      <w:marLeft w:val="0"/>
      <w:marRight w:val="0"/>
      <w:marTop w:val="0"/>
      <w:marBottom w:val="0"/>
      <w:divBdr>
        <w:top w:val="none" w:sz="0" w:space="0" w:color="auto"/>
        <w:left w:val="none" w:sz="0" w:space="0" w:color="auto"/>
        <w:bottom w:val="none" w:sz="0" w:space="0" w:color="auto"/>
        <w:right w:val="none" w:sz="0" w:space="0" w:color="auto"/>
      </w:divBdr>
    </w:div>
    <w:div w:id="880170229">
      <w:bodyDiv w:val="1"/>
      <w:marLeft w:val="0"/>
      <w:marRight w:val="0"/>
      <w:marTop w:val="0"/>
      <w:marBottom w:val="0"/>
      <w:divBdr>
        <w:top w:val="none" w:sz="0" w:space="0" w:color="auto"/>
        <w:left w:val="none" w:sz="0" w:space="0" w:color="auto"/>
        <w:bottom w:val="none" w:sz="0" w:space="0" w:color="auto"/>
        <w:right w:val="none" w:sz="0" w:space="0" w:color="auto"/>
      </w:divBdr>
    </w:div>
    <w:div w:id="1264192705">
      <w:bodyDiv w:val="1"/>
      <w:marLeft w:val="0"/>
      <w:marRight w:val="0"/>
      <w:marTop w:val="0"/>
      <w:marBottom w:val="0"/>
      <w:divBdr>
        <w:top w:val="none" w:sz="0" w:space="0" w:color="auto"/>
        <w:left w:val="none" w:sz="0" w:space="0" w:color="auto"/>
        <w:bottom w:val="none" w:sz="0" w:space="0" w:color="auto"/>
        <w:right w:val="none" w:sz="0" w:space="0" w:color="auto"/>
      </w:divBdr>
    </w:div>
    <w:div w:id="1390764513">
      <w:bodyDiv w:val="1"/>
      <w:marLeft w:val="0"/>
      <w:marRight w:val="0"/>
      <w:marTop w:val="0"/>
      <w:marBottom w:val="0"/>
      <w:divBdr>
        <w:top w:val="none" w:sz="0" w:space="0" w:color="auto"/>
        <w:left w:val="none" w:sz="0" w:space="0" w:color="auto"/>
        <w:bottom w:val="none" w:sz="0" w:space="0" w:color="auto"/>
        <w:right w:val="none" w:sz="0" w:space="0" w:color="auto"/>
      </w:divBdr>
    </w:div>
    <w:div w:id="157419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32A4-DBF1-4DC9-BB6F-9972860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Louise Ballard</cp:lastModifiedBy>
  <cp:revision>3</cp:revision>
  <dcterms:created xsi:type="dcterms:W3CDTF">2024-01-11T14:06:00Z</dcterms:created>
  <dcterms:modified xsi:type="dcterms:W3CDTF">2024-01-11T14:08:00Z</dcterms:modified>
</cp:coreProperties>
</file>