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A6A" w:rsidRPr="000E1A6A" w:rsidRDefault="000E1A6A" w:rsidP="00BE07EB">
      <w:pPr>
        <w:jc w:val="both"/>
        <w:rPr>
          <w:rFonts w:ascii="Garamond" w:hAnsi="Garamond"/>
          <w:b/>
          <w:color w:val="000000"/>
          <w:sz w:val="24"/>
          <w:szCs w:val="22"/>
        </w:rPr>
      </w:pPr>
    </w:p>
    <w:p w:rsidR="000E1A6A" w:rsidRPr="00BE07EB" w:rsidRDefault="000E1A6A" w:rsidP="00BE07EB">
      <w:pPr>
        <w:jc w:val="both"/>
        <w:rPr>
          <w:rFonts w:ascii="Garamond" w:hAnsi="Garamond"/>
          <w:b/>
          <w:color w:val="000000"/>
          <w:sz w:val="52"/>
          <w:szCs w:val="22"/>
        </w:rPr>
      </w:pPr>
    </w:p>
    <w:p w:rsidR="000E1A6A" w:rsidRPr="00BE07EB" w:rsidRDefault="000E1A6A" w:rsidP="00BE07EB">
      <w:pPr>
        <w:jc w:val="both"/>
        <w:rPr>
          <w:rFonts w:ascii="Garamond" w:hAnsi="Garamond"/>
          <w:b/>
          <w:color w:val="000000"/>
          <w:sz w:val="52"/>
          <w:szCs w:val="22"/>
        </w:rPr>
      </w:pPr>
      <w:r w:rsidRPr="00BE07EB">
        <w:rPr>
          <w:rFonts w:ascii="Garamond" w:hAnsi="Garamond"/>
          <w:b/>
          <w:color w:val="000000"/>
          <w:sz w:val="52"/>
          <w:szCs w:val="22"/>
        </w:rPr>
        <w:t xml:space="preserve">Jennett’s Park CE Primary </w:t>
      </w:r>
    </w:p>
    <w:p w:rsidR="000E1A6A" w:rsidRPr="00BE07EB" w:rsidRDefault="000E1A6A" w:rsidP="00BE07EB">
      <w:pPr>
        <w:jc w:val="both"/>
        <w:rPr>
          <w:rFonts w:ascii="Garamond" w:hAnsi="Garamond"/>
          <w:b/>
          <w:color w:val="000000"/>
          <w:sz w:val="52"/>
          <w:szCs w:val="22"/>
        </w:rPr>
      </w:pPr>
    </w:p>
    <w:p w:rsidR="000E1A6A" w:rsidRPr="00BE07EB" w:rsidRDefault="000E1A6A" w:rsidP="00BE07EB">
      <w:pPr>
        <w:jc w:val="both"/>
        <w:rPr>
          <w:rFonts w:ascii="Garamond" w:hAnsi="Garamond"/>
          <w:b/>
          <w:color w:val="000000"/>
          <w:sz w:val="52"/>
          <w:szCs w:val="22"/>
        </w:rPr>
      </w:pPr>
    </w:p>
    <w:p w:rsidR="000E1A6A" w:rsidRPr="00BE07EB" w:rsidRDefault="000E1A6A" w:rsidP="00BE07EB">
      <w:pPr>
        <w:jc w:val="both"/>
        <w:rPr>
          <w:rFonts w:ascii="Garamond" w:hAnsi="Garamond"/>
          <w:b/>
          <w:color w:val="000000"/>
          <w:sz w:val="52"/>
          <w:szCs w:val="22"/>
        </w:rPr>
      </w:pPr>
      <w:r w:rsidRPr="00BE07EB">
        <w:rPr>
          <w:rFonts w:ascii="Garamond" w:hAnsi="Garamond"/>
          <w:b/>
          <w:color w:val="000000"/>
          <w:sz w:val="52"/>
          <w:szCs w:val="22"/>
        </w:rPr>
        <w:t xml:space="preserve">Relationships and Sexual </w:t>
      </w:r>
      <w:proofErr w:type="gramStart"/>
      <w:r w:rsidRPr="00BE07EB">
        <w:rPr>
          <w:rFonts w:ascii="Garamond" w:hAnsi="Garamond"/>
          <w:b/>
          <w:color w:val="000000"/>
          <w:sz w:val="52"/>
          <w:szCs w:val="22"/>
        </w:rPr>
        <w:t>Education  Policy</w:t>
      </w:r>
      <w:proofErr w:type="gramEnd"/>
      <w:r w:rsidRPr="00BE07EB">
        <w:rPr>
          <w:rFonts w:ascii="Garamond" w:hAnsi="Garamond"/>
          <w:b/>
          <w:color w:val="000000"/>
          <w:sz w:val="52"/>
          <w:szCs w:val="22"/>
        </w:rPr>
        <w:t xml:space="preserve"> </w:t>
      </w:r>
    </w:p>
    <w:p w:rsidR="000E1A6A" w:rsidRPr="000E1A6A" w:rsidRDefault="000E1A6A" w:rsidP="00BE07EB">
      <w:pPr>
        <w:jc w:val="both"/>
        <w:rPr>
          <w:rFonts w:ascii="Garamond" w:hAnsi="Garamond"/>
          <w:b/>
          <w:color w:val="000000"/>
          <w:sz w:val="32"/>
          <w:szCs w:val="22"/>
        </w:rPr>
      </w:pPr>
    </w:p>
    <w:p w:rsidR="000E1A6A" w:rsidRPr="000E1A6A" w:rsidRDefault="000E1A6A" w:rsidP="00BE07EB">
      <w:pPr>
        <w:jc w:val="both"/>
        <w:rPr>
          <w:rFonts w:ascii="Garamond" w:hAnsi="Garamond"/>
          <w:b/>
          <w:color w:val="000000"/>
          <w:sz w:val="32"/>
          <w:szCs w:val="22"/>
        </w:rPr>
      </w:pPr>
    </w:p>
    <w:p w:rsidR="000E1A6A" w:rsidRPr="000E1A6A" w:rsidRDefault="000E1A6A" w:rsidP="00BE07EB">
      <w:pPr>
        <w:jc w:val="both"/>
        <w:rPr>
          <w:rFonts w:ascii="Garamond" w:hAnsi="Garamond"/>
          <w:b/>
          <w:color w:val="000000"/>
          <w:sz w:val="32"/>
          <w:szCs w:val="22"/>
        </w:rPr>
      </w:pPr>
    </w:p>
    <w:p w:rsidR="000E1A6A" w:rsidRPr="000E1A6A" w:rsidRDefault="000E1A6A" w:rsidP="00BE07EB">
      <w:pPr>
        <w:jc w:val="both"/>
        <w:rPr>
          <w:rFonts w:ascii="Garamond" w:hAnsi="Garamond"/>
          <w:b/>
          <w:color w:val="000000"/>
          <w:sz w:val="24"/>
          <w:szCs w:val="22"/>
        </w:rPr>
      </w:pPr>
      <w:r w:rsidRPr="000E1A6A">
        <w:rPr>
          <w:rFonts w:ascii="Garamond" w:hAnsi="Garamond"/>
          <w:b/>
          <w:noProof/>
          <w:color w:val="000000"/>
          <w:sz w:val="32"/>
          <w:szCs w:val="22"/>
          <w:lang w:eastAsia="en-GB"/>
        </w:rPr>
        <w:drawing>
          <wp:inline distT="0" distB="0" distL="0" distR="0">
            <wp:extent cx="2305050" cy="2371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2371725"/>
                    </a:xfrm>
                    <a:prstGeom prst="rect">
                      <a:avLst/>
                    </a:prstGeom>
                    <a:noFill/>
                    <a:ln>
                      <a:noFill/>
                    </a:ln>
                  </pic:spPr>
                </pic:pic>
              </a:graphicData>
            </a:graphic>
          </wp:inline>
        </w:drawing>
      </w:r>
    </w:p>
    <w:p w:rsidR="000E1A6A" w:rsidRPr="000E1A6A" w:rsidRDefault="000E1A6A" w:rsidP="00BE07EB">
      <w:pPr>
        <w:jc w:val="both"/>
        <w:rPr>
          <w:rFonts w:ascii="Garamond" w:hAnsi="Garamond"/>
          <w:b/>
          <w:color w:val="000000"/>
          <w:sz w:val="24"/>
          <w:szCs w:val="22"/>
        </w:rPr>
      </w:pPr>
    </w:p>
    <w:p w:rsidR="000E1A6A" w:rsidRPr="000E1A6A" w:rsidRDefault="000E1A6A" w:rsidP="00BE07EB">
      <w:pPr>
        <w:jc w:val="both"/>
        <w:rPr>
          <w:rFonts w:ascii="Garamond" w:hAnsi="Garamond"/>
          <w:b/>
          <w:color w:val="000000"/>
          <w:sz w:val="24"/>
          <w:szCs w:val="22"/>
        </w:rPr>
      </w:pPr>
    </w:p>
    <w:p w:rsidR="000E1A6A" w:rsidRPr="000E1A6A" w:rsidRDefault="000E1A6A" w:rsidP="00BE07EB">
      <w:pPr>
        <w:jc w:val="both"/>
        <w:rPr>
          <w:rFonts w:ascii="Garamond" w:hAnsi="Garamond"/>
          <w:b/>
          <w:color w:val="000000"/>
          <w:sz w:val="24"/>
          <w:szCs w:val="22"/>
        </w:rPr>
      </w:pPr>
    </w:p>
    <w:p w:rsidR="000E1A6A" w:rsidRPr="000E1A6A" w:rsidRDefault="000E1A6A" w:rsidP="00BE07EB">
      <w:pPr>
        <w:jc w:val="both"/>
        <w:rPr>
          <w:rFonts w:ascii="Garamond" w:hAnsi="Garamond"/>
          <w:b/>
          <w:color w:val="000000"/>
          <w:sz w:val="24"/>
          <w:szCs w:val="22"/>
        </w:rPr>
      </w:pPr>
    </w:p>
    <w:p w:rsidR="000E1A6A" w:rsidRPr="000E1A6A" w:rsidRDefault="000E1A6A" w:rsidP="00BE07EB">
      <w:pPr>
        <w:jc w:val="both"/>
        <w:rPr>
          <w:rFonts w:ascii="Garamond" w:hAnsi="Garamond"/>
          <w:b/>
          <w:color w:val="000000"/>
          <w:sz w:val="24"/>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4868"/>
      </w:tblGrid>
      <w:tr w:rsidR="000E1A6A" w:rsidRPr="000E1A6A" w:rsidTr="006C3E10">
        <w:tc>
          <w:tcPr>
            <w:tcW w:w="5381" w:type="dxa"/>
            <w:shd w:val="clear" w:color="auto" w:fill="auto"/>
          </w:tcPr>
          <w:p w:rsidR="000E1A6A" w:rsidRPr="000E1A6A" w:rsidRDefault="000E1A6A" w:rsidP="00BE07EB">
            <w:pPr>
              <w:jc w:val="both"/>
              <w:rPr>
                <w:rFonts w:ascii="Garamond" w:hAnsi="Garamond"/>
                <w:b/>
                <w:color w:val="000000"/>
                <w:sz w:val="24"/>
                <w:szCs w:val="22"/>
              </w:rPr>
            </w:pPr>
            <w:r w:rsidRPr="000E1A6A">
              <w:rPr>
                <w:rFonts w:ascii="Garamond" w:hAnsi="Garamond"/>
                <w:b/>
                <w:color w:val="000000"/>
                <w:sz w:val="24"/>
                <w:szCs w:val="22"/>
              </w:rPr>
              <w:t>Date reviewed</w:t>
            </w:r>
          </w:p>
        </w:tc>
        <w:tc>
          <w:tcPr>
            <w:tcW w:w="5382" w:type="dxa"/>
            <w:shd w:val="clear" w:color="auto" w:fill="auto"/>
          </w:tcPr>
          <w:p w:rsidR="000E1A6A" w:rsidRPr="000E1A6A" w:rsidRDefault="000E1A6A" w:rsidP="00BE07EB">
            <w:pPr>
              <w:jc w:val="both"/>
              <w:rPr>
                <w:rFonts w:ascii="Garamond" w:hAnsi="Garamond"/>
                <w:b/>
                <w:color w:val="000000"/>
                <w:sz w:val="24"/>
                <w:szCs w:val="22"/>
              </w:rPr>
            </w:pPr>
            <w:r w:rsidRPr="000E1A6A">
              <w:rPr>
                <w:rFonts w:ascii="Garamond" w:hAnsi="Garamond"/>
                <w:b/>
                <w:color w:val="000000"/>
                <w:sz w:val="24"/>
                <w:szCs w:val="22"/>
              </w:rPr>
              <w:t>September 2020</w:t>
            </w:r>
          </w:p>
        </w:tc>
      </w:tr>
      <w:tr w:rsidR="000E1A6A" w:rsidRPr="000E1A6A" w:rsidTr="006C3E10">
        <w:tc>
          <w:tcPr>
            <w:tcW w:w="5381" w:type="dxa"/>
            <w:shd w:val="clear" w:color="auto" w:fill="auto"/>
          </w:tcPr>
          <w:p w:rsidR="000E1A6A" w:rsidRPr="000E1A6A" w:rsidRDefault="000E1A6A" w:rsidP="00BE07EB">
            <w:pPr>
              <w:jc w:val="both"/>
              <w:rPr>
                <w:rFonts w:ascii="Garamond" w:hAnsi="Garamond"/>
                <w:b/>
                <w:color w:val="000000"/>
                <w:sz w:val="24"/>
                <w:szCs w:val="22"/>
              </w:rPr>
            </w:pPr>
            <w:r w:rsidRPr="000E1A6A">
              <w:rPr>
                <w:rFonts w:ascii="Garamond" w:hAnsi="Garamond"/>
                <w:b/>
                <w:color w:val="000000"/>
                <w:sz w:val="24"/>
                <w:szCs w:val="22"/>
              </w:rPr>
              <w:t>Date of Next review</w:t>
            </w:r>
          </w:p>
        </w:tc>
        <w:tc>
          <w:tcPr>
            <w:tcW w:w="5382" w:type="dxa"/>
            <w:shd w:val="clear" w:color="auto" w:fill="auto"/>
          </w:tcPr>
          <w:p w:rsidR="000E1A6A" w:rsidRPr="000E1A6A" w:rsidRDefault="000E1A6A" w:rsidP="00BE07EB">
            <w:pPr>
              <w:jc w:val="both"/>
              <w:rPr>
                <w:rFonts w:ascii="Garamond" w:hAnsi="Garamond"/>
                <w:b/>
                <w:color w:val="000000"/>
                <w:sz w:val="24"/>
                <w:szCs w:val="22"/>
              </w:rPr>
            </w:pPr>
            <w:r w:rsidRPr="000E1A6A">
              <w:rPr>
                <w:rFonts w:ascii="Garamond" w:hAnsi="Garamond"/>
                <w:b/>
                <w:color w:val="000000"/>
                <w:sz w:val="24"/>
                <w:szCs w:val="22"/>
              </w:rPr>
              <w:t>June  2022</w:t>
            </w:r>
          </w:p>
        </w:tc>
      </w:tr>
      <w:tr w:rsidR="000E1A6A" w:rsidRPr="000E1A6A" w:rsidTr="006C3E10">
        <w:tc>
          <w:tcPr>
            <w:tcW w:w="5381" w:type="dxa"/>
            <w:shd w:val="clear" w:color="auto" w:fill="auto"/>
          </w:tcPr>
          <w:p w:rsidR="000E1A6A" w:rsidRPr="000E1A6A" w:rsidRDefault="000E1A6A" w:rsidP="00BE07EB">
            <w:pPr>
              <w:jc w:val="both"/>
              <w:rPr>
                <w:rFonts w:ascii="Garamond" w:hAnsi="Garamond"/>
                <w:b/>
                <w:color w:val="000000"/>
                <w:sz w:val="24"/>
                <w:szCs w:val="22"/>
              </w:rPr>
            </w:pPr>
            <w:r w:rsidRPr="000E1A6A">
              <w:rPr>
                <w:rFonts w:ascii="Garamond" w:hAnsi="Garamond"/>
                <w:b/>
                <w:color w:val="000000"/>
                <w:sz w:val="24"/>
                <w:szCs w:val="22"/>
              </w:rPr>
              <w:t>Published</w:t>
            </w:r>
          </w:p>
        </w:tc>
        <w:tc>
          <w:tcPr>
            <w:tcW w:w="5382" w:type="dxa"/>
            <w:shd w:val="clear" w:color="auto" w:fill="auto"/>
          </w:tcPr>
          <w:p w:rsidR="000E1A6A" w:rsidRPr="000E1A6A" w:rsidRDefault="000E1A6A" w:rsidP="00BE07EB">
            <w:pPr>
              <w:jc w:val="both"/>
              <w:rPr>
                <w:rFonts w:ascii="Garamond" w:hAnsi="Garamond"/>
                <w:b/>
                <w:color w:val="000000"/>
                <w:sz w:val="24"/>
                <w:szCs w:val="22"/>
              </w:rPr>
            </w:pPr>
          </w:p>
        </w:tc>
      </w:tr>
      <w:tr w:rsidR="000E1A6A" w:rsidRPr="000E1A6A" w:rsidTr="006C3E10">
        <w:tc>
          <w:tcPr>
            <w:tcW w:w="5381" w:type="dxa"/>
            <w:shd w:val="clear" w:color="auto" w:fill="auto"/>
          </w:tcPr>
          <w:p w:rsidR="000E1A6A" w:rsidRPr="000E1A6A" w:rsidRDefault="000E1A6A" w:rsidP="00BE07EB">
            <w:pPr>
              <w:jc w:val="both"/>
              <w:rPr>
                <w:rFonts w:ascii="Garamond" w:hAnsi="Garamond"/>
                <w:b/>
                <w:color w:val="000000"/>
                <w:sz w:val="24"/>
                <w:szCs w:val="22"/>
              </w:rPr>
            </w:pPr>
            <w:r w:rsidRPr="000E1A6A">
              <w:rPr>
                <w:rFonts w:ascii="Garamond" w:hAnsi="Garamond"/>
                <w:b/>
                <w:color w:val="000000"/>
                <w:sz w:val="24"/>
                <w:szCs w:val="22"/>
              </w:rPr>
              <w:t xml:space="preserve">Website Status </w:t>
            </w:r>
          </w:p>
        </w:tc>
        <w:tc>
          <w:tcPr>
            <w:tcW w:w="5382" w:type="dxa"/>
            <w:shd w:val="clear" w:color="auto" w:fill="auto"/>
          </w:tcPr>
          <w:p w:rsidR="000E1A6A" w:rsidRPr="000E1A6A" w:rsidRDefault="000E1A6A" w:rsidP="00BE07EB">
            <w:pPr>
              <w:jc w:val="both"/>
              <w:rPr>
                <w:rFonts w:ascii="Garamond" w:hAnsi="Garamond"/>
                <w:b/>
                <w:color w:val="000000"/>
                <w:sz w:val="24"/>
                <w:szCs w:val="22"/>
              </w:rPr>
            </w:pPr>
            <w:r w:rsidRPr="000E1A6A">
              <w:rPr>
                <w:rFonts w:ascii="Garamond" w:hAnsi="Garamond"/>
                <w:b/>
                <w:color w:val="000000"/>
                <w:sz w:val="24"/>
                <w:szCs w:val="22"/>
              </w:rPr>
              <w:t>No</w:t>
            </w:r>
          </w:p>
        </w:tc>
      </w:tr>
    </w:tbl>
    <w:p w:rsidR="000E1A6A" w:rsidRPr="000E1A6A" w:rsidRDefault="000E1A6A" w:rsidP="00BE07EB">
      <w:pPr>
        <w:jc w:val="both"/>
        <w:rPr>
          <w:rFonts w:ascii="Garamond" w:hAnsi="Garamond"/>
          <w:b/>
          <w:color w:val="000000"/>
          <w:sz w:val="24"/>
          <w:szCs w:val="22"/>
        </w:rPr>
      </w:pPr>
    </w:p>
    <w:p w:rsidR="000E1A6A" w:rsidRPr="000E1A6A" w:rsidRDefault="000E1A6A" w:rsidP="00BE07EB">
      <w:pPr>
        <w:jc w:val="both"/>
        <w:rPr>
          <w:rFonts w:ascii="Garamond" w:hAnsi="Garamond"/>
          <w:b/>
          <w:color w:val="000000"/>
          <w:sz w:val="24"/>
          <w:szCs w:val="22"/>
        </w:rPr>
      </w:pPr>
    </w:p>
    <w:p w:rsidR="000E1A6A" w:rsidRPr="000E1A6A" w:rsidRDefault="000E1A6A" w:rsidP="00BE07EB">
      <w:pPr>
        <w:jc w:val="both"/>
        <w:rPr>
          <w:rFonts w:ascii="Garamond" w:hAnsi="Garamond"/>
        </w:rPr>
      </w:pPr>
      <w:r w:rsidRPr="000E1A6A">
        <w:rPr>
          <w:rFonts w:ascii="Garamond" w:hAnsi="Garamond"/>
          <w:b/>
          <w:sz w:val="24"/>
          <w:szCs w:val="22"/>
        </w:rPr>
        <w:br w:type="page"/>
      </w:r>
    </w:p>
    <w:p w:rsidR="00A2776F" w:rsidRPr="000E1A6A" w:rsidRDefault="000F54DA" w:rsidP="00BE07EB">
      <w:pPr>
        <w:jc w:val="both"/>
        <w:rPr>
          <w:rFonts w:ascii="Garamond" w:hAnsi="Garamond"/>
        </w:rPr>
      </w:pPr>
      <w:r w:rsidRPr="000E1A6A">
        <w:rPr>
          <w:rFonts w:ascii="Garamond" w:hAnsi="Garamond"/>
          <w:noProof/>
          <w:lang w:eastAsia="en-GB"/>
        </w:rPr>
        <w:lastRenderedPageBreak/>
        <w:drawing>
          <wp:anchor distT="0" distB="0" distL="114300" distR="114300" simplePos="0" relativeHeight="251659264" behindDoc="0" locked="0" layoutInCell="1" allowOverlap="1" wp14:anchorId="0ED49460" wp14:editId="0C4CCCF1">
            <wp:simplePos x="0" y="0"/>
            <wp:positionH relativeFrom="column">
              <wp:posOffset>5524500</wp:posOffset>
            </wp:positionH>
            <wp:positionV relativeFrom="page">
              <wp:posOffset>342900</wp:posOffset>
            </wp:positionV>
            <wp:extent cx="885825" cy="904875"/>
            <wp:effectExtent l="0" t="0" r="9525" b="952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85825" cy="904875"/>
                    </a:xfrm>
                    <a:prstGeom prst="rect">
                      <a:avLst/>
                    </a:prstGeom>
                    <a:noFill/>
                    <a:ln w="9525">
                      <a:noFill/>
                      <a:miter lim="800000"/>
                      <a:headEnd/>
                      <a:tailEnd/>
                    </a:ln>
                  </pic:spPr>
                </pic:pic>
              </a:graphicData>
            </a:graphic>
          </wp:anchor>
        </w:drawing>
      </w:r>
    </w:p>
    <w:p w:rsidR="00C83D75" w:rsidRPr="000E1A6A" w:rsidRDefault="00C76E3E" w:rsidP="00BE07EB">
      <w:pPr>
        <w:spacing w:line="276" w:lineRule="auto"/>
        <w:jc w:val="both"/>
        <w:rPr>
          <w:rFonts w:ascii="Garamond" w:hAnsi="Garamond"/>
          <w:sz w:val="22"/>
          <w:u w:val="single"/>
        </w:rPr>
      </w:pPr>
      <w:r w:rsidRPr="000E1A6A">
        <w:rPr>
          <w:rFonts w:ascii="Garamond" w:hAnsi="Garamond"/>
          <w:sz w:val="22"/>
          <w:u w:val="single"/>
        </w:rPr>
        <w:t>Introduction</w:t>
      </w:r>
    </w:p>
    <w:p w:rsidR="00DE2690" w:rsidRPr="000E1A6A" w:rsidRDefault="00C83D75" w:rsidP="00BE07EB">
      <w:pPr>
        <w:spacing w:line="276" w:lineRule="auto"/>
        <w:jc w:val="both"/>
        <w:rPr>
          <w:rFonts w:ascii="Garamond" w:hAnsi="Garamond"/>
          <w:sz w:val="22"/>
        </w:rPr>
      </w:pPr>
      <w:r w:rsidRPr="000E1A6A">
        <w:rPr>
          <w:rFonts w:ascii="Garamond" w:hAnsi="Garamond"/>
          <w:sz w:val="22"/>
        </w:rPr>
        <w:br/>
      </w:r>
      <w:r w:rsidR="004B7089" w:rsidRPr="000E1A6A">
        <w:rPr>
          <w:rFonts w:ascii="Garamond" w:hAnsi="Garamond"/>
          <w:sz w:val="22"/>
        </w:rPr>
        <w:t xml:space="preserve">Part of our duty as a school is to provide a broad and balanced curriculum, and to promote pupil wellbeing. </w:t>
      </w:r>
      <w:r w:rsidR="00394D42" w:rsidRPr="000E1A6A">
        <w:rPr>
          <w:rFonts w:ascii="Garamond" w:hAnsi="Garamond"/>
          <w:sz w:val="22"/>
        </w:rPr>
        <w:t>The school’s policy for R</w:t>
      </w:r>
      <w:r w:rsidR="00235DFF" w:rsidRPr="000E1A6A">
        <w:rPr>
          <w:rFonts w:ascii="Garamond" w:hAnsi="Garamond"/>
          <w:sz w:val="22"/>
        </w:rPr>
        <w:t xml:space="preserve">elationships and </w:t>
      </w:r>
      <w:r w:rsidR="00394D42" w:rsidRPr="000E1A6A">
        <w:rPr>
          <w:rFonts w:ascii="Garamond" w:hAnsi="Garamond"/>
          <w:sz w:val="22"/>
        </w:rPr>
        <w:t>S</w:t>
      </w:r>
      <w:r w:rsidR="00235DFF" w:rsidRPr="000E1A6A">
        <w:rPr>
          <w:rFonts w:ascii="Garamond" w:hAnsi="Garamond"/>
          <w:sz w:val="22"/>
        </w:rPr>
        <w:t xml:space="preserve">ex </w:t>
      </w:r>
      <w:r w:rsidR="00394D42" w:rsidRPr="000E1A6A">
        <w:rPr>
          <w:rFonts w:ascii="Garamond" w:hAnsi="Garamond"/>
          <w:sz w:val="22"/>
        </w:rPr>
        <w:t>E</w:t>
      </w:r>
      <w:r w:rsidR="00235DFF" w:rsidRPr="000E1A6A">
        <w:rPr>
          <w:rFonts w:ascii="Garamond" w:hAnsi="Garamond"/>
          <w:sz w:val="22"/>
        </w:rPr>
        <w:t>ducation (RSE)</w:t>
      </w:r>
      <w:r w:rsidR="004E0F22" w:rsidRPr="000E1A6A">
        <w:rPr>
          <w:rFonts w:ascii="Garamond" w:hAnsi="Garamond"/>
          <w:sz w:val="22"/>
        </w:rPr>
        <w:t xml:space="preserve"> is based on statutory</w:t>
      </w:r>
      <w:r w:rsidR="00394D42" w:rsidRPr="000E1A6A">
        <w:rPr>
          <w:rFonts w:ascii="Garamond" w:hAnsi="Garamond"/>
          <w:sz w:val="22"/>
        </w:rPr>
        <w:t xml:space="preserve"> guidance from the D</w:t>
      </w:r>
      <w:r w:rsidR="00235DFF" w:rsidRPr="000E1A6A">
        <w:rPr>
          <w:rFonts w:ascii="Garamond" w:hAnsi="Garamond"/>
          <w:sz w:val="22"/>
        </w:rPr>
        <w:t xml:space="preserve">epartment </w:t>
      </w:r>
      <w:r w:rsidR="00394D42" w:rsidRPr="000E1A6A">
        <w:rPr>
          <w:rFonts w:ascii="Garamond" w:hAnsi="Garamond"/>
          <w:sz w:val="22"/>
        </w:rPr>
        <w:t>f</w:t>
      </w:r>
      <w:r w:rsidR="00235DFF" w:rsidRPr="000E1A6A">
        <w:rPr>
          <w:rFonts w:ascii="Garamond" w:hAnsi="Garamond"/>
          <w:sz w:val="22"/>
        </w:rPr>
        <w:t xml:space="preserve">or </w:t>
      </w:r>
      <w:r w:rsidR="00394D42" w:rsidRPr="000E1A6A">
        <w:rPr>
          <w:rFonts w:ascii="Garamond" w:hAnsi="Garamond"/>
          <w:sz w:val="22"/>
        </w:rPr>
        <w:t>E</w:t>
      </w:r>
      <w:r w:rsidR="00235DFF" w:rsidRPr="000E1A6A">
        <w:rPr>
          <w:rFonts w:ascii="Garamond" w:hAnsi="Garamond"/>
          <w:sz w:val="22"/>
        </w:rPr>
        <w:t>ducation (</w:t>
      </w:r>
      <w:proofErr w:type="spellStart"/>
      <w:r w:rsidR="00235DFF" w:rsidRPr="000E1A6A">
        <w:rPr>
          <w:rFonts w:ascii="Garamond" w:hAnsi="Garamond"/>
          <w:sz w:val="22"/>
        </w:rPr>
        <w:t>DfE</w:t>
      </w:r>
      <w:proofErr w:type="spellEnd"/>
      <w:r w:rsidR="00235DFF" w:rsidRPr="000E1A6A">
        <w:rPr>
          <w:rFonts w:ascii="Garamond" w:hAnsi="Garamond"/>
          <w:sz w:val="22"/>
        </w:rPr>
        <w:t>)</w:t>
      </w:r>
      <w:r w:rsidR="00394D42" w:rsidRPr="000E1A6A">
        <w:rPr>
          <w:rFonts w:ascii="Garamond" w:hAnsi="Garamond"/>
          <w:sz w:val="22"/>
        </w:rPr>
        <w:t xml:space="preserve"> (</w:t>
      </w:r>
      <w:r w:rsidR="00394D42" w:rsidRPr="000E1A6A">
        <w:rPr>
          <w:rFonts w:ascii="Garamond" w:hAnsi="Garamond"/>
          <w:i/>
          <w:sz w:val="22"/>
        </w:rPr>
        <w:t>Relationships Education, Relationships and Sex Education (RSE) and Health Education</w:t>
      </w:r>
      <w:r w:rsidR="007A2A2C" w:rsidRPr="000E1A6A">
        <w:rPr>
          <w:rFonts w:ascii="Garamond" w:hAnsi="Garamond"/>
          <w:i/>
          <w:sz w:val="22"/>
        </w:rPr>
        <w:t>,</w:t>
      </w:r>
      <w:r w:rsidR="00394D42" w:rsidRPr="000E1A6A">
        <w:rPr>
          <w:rFonts w:ascii="Garamond" w:hAnsi="Garamond"/>
          <w:i/>
          <w:sz w:val="22"/>
        </w:rPr>
        <w:t xml:space="preserve"> 2019</w:t>
      </w:r>
      <w:r w:rsidR="00394D42" w:rsidRPr="000E1A6A">
        <w:rPr>
          <w:rFonts w:ascii="Garamond" w:hAnsi="Garamond"/>
          <w:sz w:val="22"/>
        </w:rPr>
        <w:t>), and w</w:t>
      </w:r>
      <w:r w:rsidR="004B7089" w:rsidRPr="000E1A6A">
        <w:rPr>
          <w:rFonts w:ascii="Garamond" w:hAnsi="Garamond"/>
          <w:sz w:val="22"/>
        </w:rPr>
        <w:t>e believe that by f</w:t>
      </w:r>
      <w:r w:rsidR="00394D42" w:rsidRPr="000E1A6A">
        <w:rPr>
          <w:rFonts w:ascii="Garamond" w:hAnsi="Garamond"/>
          <w:sz w:val="22"/>
        </w:rPr>
        <w:t>ollowing this guidance as part of our wider curriculum</w:t>
      </w:r>
      <w:r w:rsidR="004B7089" w:rsidRPr="000E1A6A">
        <w:rPr>
          <w:rFonts w:ascii="Garamond" w:hAnsi="Garamond"/>
          <w:sz w:val="22"/>
        </w:rPr>
        <w:t xml:space="preserve">, </w:t>
      </w:r>
      <w:r w:rsidR="00394D42" w:rsidRPr="000E1A6A">
        <w:rPr>
          <w:rFonts w:ascii="Garamond" w:hAnsi="Garamond"/>
          <w:sz w:val="22"/>
        </w:rPr>
        <w:t>we will be able to provide</w:t>
      </w:r>
      <w:r w:rsidR="004B7089" w:rsidRPr="000E1A6A">
        <w:rPr>
          <w:rFonts w:ascii="Garamond" w:hAnsi="Garamond"/>
          <w:sz w:val="22"/>
        </w:rPr>
        <w:t xml:space="preserve"> children the </w:t>
      </w:r>
      <w:r w:rsidR="00394D42" w:rsidRPr="000E1A6A">
        <w:rPr>
          <w:rFonts w:ascii="Garamond" w:hAnsi="Garamond"/>
          <w:sz w:val="22"/>
        </w:rPr>
        <w:t xml:space="preserve">opportunity and the </w:t>
      </w:r>
      <w:r w:rsidR="004B7089" w:rsidRPr="000E1A6A">
        <w:rPr>
          <w:rFonts w:ascii="Garamond" w:hAnsi="Garamond"/>
          <w:sz w:val="22"/>
        </w:rPr>
        <w:t xml:space="preserve">freedom to ask questions and to explore the world around them. </w:t>
      </w:r>
      <w:r w:rsidR="00394D42" w:rsidRPr="000E1A6A">
        <w:rPr>
          <w:rFonts w:ascii="Garamond" w:hAnsi="Garamond"/>
          <w:sz w:val="22"/>
        </w:rPr>
        <w:t>In regards to Sex Education, w</w:t>
      </w:r>
      <w:r w:rsidR="00B1506B" w:rsidRPr="000E1A6A">
        <w:rPr>
          <w:rFonts w:ascii="Garamond" w:hAnsi="Garamond"/>
          <w:sz w:val="22"/>
        </w:rPr>
        <w:t>e</w:t>
      </w:r>
      <w:r w:rsidR="004B7089" w:rsidRPr="000E1A6A">
        <w:rPr>
          <w:rFonts w:ascii="Garamond" w:hAnsi="Garamond"/>
          <w:sz w:val="22"/>
        </w:rPr>
        <w:t xml:space="preserve"> aim to </w:t>
      </w:r>
      <w:r w:rsidR="00E862C0" w:rsidRPr="000E1A6A">
        <w:rPr>
          <w:rFonts w:ascii="Garamond" w:hAnsi="Garamond"/>
          <w:sz w:val="22"/>
        </w:rPr>
        <w:t>teach within the Rainbow V</w:t>
      </w:r>
      <w:r w:rsidR="00B1506B" w:rsidRPr="000E1A6A">
        <w:rPr>
          <w:rFonts w:ascii="Garamond" w:hAnsi="Garamond"/>
          <w:sz w:val="22"/>
        </w:rPr>
        <w:t>alues and the Christian understand</w:t>
      </w:r>
      <w:r w:rsidR="00E862C0" w:rsidRPr="000E1A6A">
        <w:rPr>
          <w:rFonts w:ascii="Garamond" w:hAnsi="Garamond"/>
          <w:sz w:val="22"/>
        </w:rPr>
        <w:t>ing that sex is a normal part of life that God has given us. Whilst we use Sex E</w:t>
      </w:r>
      <w:r w:rsidR="00B1506B" w:rsidRPr="000E1A6A">
        <w:rPr>
          <w:rFonts w:ascii="Garamond" w:hAnsi="Garamond"/>
          <w:sz w:val="22"/>
        </w:rPr>
        <w:t>ducation to inform children about sexual issues</w:t>
      </w:r>
      <w:r w:rsidR="00E862C0" w:rsidRPr="000E1A6A">
        <w:rPr>
          <w:rFonts w:ascii="Garamond" w:hAnsi="Garamond"/>
          <w:sz w:val="22"/>
        </w:rPr>
        <w:t>,</w:t>
      </w:r>
      <w:r w:rsidR="00B1506B" w:rsidRPr="000E1A6A">
        <w:rPr>
          <w:rFonts w:ascii="Garamond" w:hAnsi="Garamond"/>
          <w:sz w:val="22"/>
        </w:rPr>
        <w:t xml:space="preserve"> we do this in regard to matters of morality and ind</w:t>
      </w:r>
      <w:r w:rsidR="004B7089" w:rsidRPr="000E1A6A">
        <w:rPr>
          <w:rFonts w:ascii="Garamond" w:hAnsi="Garamond"/>
          <w:sz w:val="22"/>
        </w:rPr>
        <w:t xml:space="preserve">ividual responsibility and in an age appropriate manner. </w:t>
      </w:r>
      <w:r w:rsidR="00DE2690" w:rsidRPr="000E1A6A">
        <w:rPr>
          <w:rFonts w:ascii="Garamond" w:hAnsi="Garamond"/>
          <w:sz w:val="22"/>
        </w:rPr>
        <w:t>Se</w:t>
      </w:r>
      <w:r w:rsidR="004B7089" w:rsidRPr="000E1A6A">
        <w:rPr>
          <w:rFonts w:ascii="Garamond" w:hAnsi="Garamond"/>
          <w:sz w:val="22"/>
        </w:rPr>
        <w:t xml:space="preserve">nsitivity and respect </w:t>
      </w:r>
      <w:proofErr w:type="gramStart"/>
      <w:r w:rsidR="004B7089" w:rsidRPr="000E1A6A">
        <w:rPr>
          <w:rFonts w:ascii="Garamond" w:hAnsi="Garamond"/>
          <w:sz w:val="22"/>
        </w:rPr>
        <w:t xml:space="preserve">is </w:t>
      </w:r>
      <w:r w:rsidR="00DE2690" w:rsidRPr="000E1A6A">
        <w:rPr>
          <w:rFonts w:ascii="Garamond" w:hAnsi="Garamond"/>
          <w:sz w:val="22"/>
        </w:rPr>
        <w:t>shown</w:t>
      </w:r>
      <w:proofErr w:type="gramEnd"/>
      <w:r w:rsidR="00DE2690" w:rsidRPr="000E1A6A">
        <w:rPr>
          <w:rFonts w:ascii="Garamond" w:hAnsi="Garamond"/>
          <w:sz w:val="22"/>
        </w:rPr>
        <w:t xml:space="preserve"> to all children when teaching ab</w:t>
      </w:r>
      <w:r w:rsidR="00E862C0" w:rsidRPr="000E1A6A">
        <w:rPr>
          <w:rFonts w:ascii="Garamond" w:hAnsi="Garamond"/>
          <w:sz w:val="22"/>
        </w:rPr>
        <w:t>o</w:t>
      </w:r>
      <w:r w:rsidR="004B7089" w:rsidRPr="000E1A6A">
        <w:rPr>
          <w:rFonts w:ascii="Garamond" w:hAnsi="Garamond"/>
          <w:sz w:val="22"/>
        </w:rPr>
        <w:t>ut personal relationships, and RSE</w:t>
      </w:r>
      <w:r w:rsidR="00E862C0" w:rsidRPr="000E1A6A">
        <w:rPr>
          <w:rFonts w:ascii="Garamond" w:hAnsi="Garamond"/>
          <w:sz w:val="22"/>
        </w:rPr>
        <w:t xml:space="preserve"> </w:t>
      </w:r>
      <w:r w:rsidR="004B7089" w:rsidRPr="000E1A6A">
        <w:rPr>
          <w:rFonts w:ascii="Garamond" w:hAnsi="Garamond"/>
          <w:sz w:val="22"/>
        </w:rPr>
        <w:t>is taught in a way that</w:t>
      </w:r>
      <w:r w:rsidR="00DE2690" w:rsidRPr="000E1A6A">
        <w:rPr>
          <w:rFonts w:ascii="Garamond" w:hAnsi="Garamond"/>
          <w:sz w:val="22"/>
        </w:rPr>
        <w:t xml:space="preserve"> ensure</w:t>
      </w:r>
      <w:r w:rsidR="004B7089" w:rsidRPr="000E1A6A">
        <w:rPr>
          <w:rFonts w:ascii="Garamond" w:hAnsi="Garamond"/>
          <w:sz w:val="22"/>
        </w:rPr>
        <w:t xml:space="preserve">s </w:t>
      </w:r>
      <w:r w:rsidR="00DE2690" w:rsidRPr="000E1A6A">
        <w:rPr>
          <w:rFonts w:ascii="Garamond" w:hAnsi="Garamond"/>
          <w:sz w:val="22"/>
        </w:rPr>
        <w:t>there is no stigm</w:t>
      </w:r>
      <w:r w:rsidR="00E862C0" w:rsidRPr="000E1A6A">
        <w:rPr>
          <w:rFonts w:ascii="Garamond" w:hAnsi="Garamond"/>
          <w:sz w:val="22"/>
        </w:rPr>
        <w:t>atis</w:t>
      </w:r>
      <w:r w:rsidR="00DE2690" w:rsidRPr="000E1A6A">
        <w:rPr>
          <w:rFonts w:ascii="Garamond" w:hAnsi="Garamond"/>
          <w:sz w:val="22"/>
        </w:rPr>
        <w:t xml:space="preserve">ation </w:t>
      </w:r>
      <w:r w:rsidR="00E862C0" w:rsidRPr="000E1A6A">
        <w:rPr>
          <w:rFonts w:ascii="Garamond" w:hAnsi="Garamond"/>
          <w:sz w:val="22"/>
        </w:rPr>
        <w:t>on children based on their home/</w:t>
      </w:r>
      <w:r w:rsidR="00DE2690" w:rsidRPr="000E1A6A">
        <w:rPr>
          <w:rFonts w:ascii="Garamond" w:hAnsi="Garamond"/>
          <w:sz w:val="22"/>
        </w:rPr>
        <w:t>personal circumstances.</w:t>
      </w:r>
    </w:p>
    <w:p w:rsidR="00A2679D" w:rsidRPr="000E1A6A" w:rsidRDefault="00A2679D" w:rsidP="00BE07EB">
      <w:pPr>
        <w:spacing w:line="276" w:lineRule="auto"/>
        <w:jc w:val="both"/>
        <w:rPr>
          <w:rFonts w:ascii="Garamond" w:hAnsi="Garamond"/>
          <w:sz w:val="22"/>
        </w:rPr>
      </w:pPr>
    </w:p>
    <w:p w:rsidR="00C83D75" w:rsidRPr="000E1A6A" w:rsidRDefault="00C83D75" w:rsidP="00BE07EB">
      <w:pPr>
        <w:pStyle w:val="NormalWeb"/>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At Jennett’s Park C</w:t>
      </w:r>
      <w:r w:rsidR="00E862C0" w:rsidRPr="000E1A6A">
        <w:rPr>
          <w:rFonts w:ascii="Garamond" w:hAnsi="Garamond" w:cs="Arial"/>
          <w:sz w:val="22"/>
          <w:szCs w:val="20"/>
        </w:rPr>
        <w:t xml:space="preserve">E Primary School, </w:t>
      </w:r>
      <w:r w:rsidRPr="000E1A6A">
        <w:rPr>
          <w:rFonts w:ascii="Garamond" w:hAnsi="Garamond" w:cs="Arial"/>
          <w:sz w:val="22"/>
          <w:szCs w:val="20"/>
        </w:rPr>
        <w:t>R</w:t>
      </w:r>
      <w:r w:rsidR="00E862C0" w:rsidRPr="000E1A6A">
        <w:rPr>
          <w:rFonts w:ascii="Garamond" w:hAnsi="Garamond" w:cs="Arial"/>
          <w:sz w:val="22"/>
          <w:szCs w:val="20"/>
        </w:rPr>
        <w:t>S</w:t>
      </w:r>
      <w:r w:rsidRPr="000E1A6A">
        <w:rPr>
          <w:rFonts w:ascii="Garamond" w:hAnsi="Garamond" w:cs="Arial"/>
          <w:sz w:val="22"/>
          <w:szCs w:val="20"/>
        </w:rPr>
        <w:t xml:space="preserve">E is defined as learning about physical, moral and emotional development, love and care towards </w:t>
      </w:r>
      <w:proofErr w:type="gramStart"/>
      <w:r w:rsidRPr="000E1A6A">
        <w:rPr>
          <w:rFonts w:ascii="Garamond" w:hAnsi="Garamond" w:cs="Arial"/>
          <w:sz w:val="22"/>
          <w:szCs w:val="20"/>
        </w:rPr>
        <w:t>others</w:t>
      </w:r>
      <w:r w:rsidR="00E862C0" w:rsidRPr="000E1A6A">
        <w:rPr>
          <w:rFonts w:ascii="Garamond" w:hAnsi="Garamond" w:cs="Arial"/>
          <w:sz w:val="22"/>
          <w:szCs w:val="20"/>
        </w:rPr>
        <w:t>,</w:t>
      </w:r>
      <w:proofErr w:type="gramEnd"/>
      <w:r w:rsidRPr="000E1A6A">
        <w:rPr>
          <w:rFonts w:ascii="Garamond" w:hAnsi="Garamond" w:cs="Arial"/>
          <w:sz w:val="22"/>
          <w:szCs w:val="20"/>
        </w:rPr>
        <w:t xml:space="preserve"> and about the teaching of </w:t>
      </w:r>
      <w:r w:rsidR="009A32BB" w:rsidRPr="000E1A6A">
        <w:rPr>
          <w:rFonts w:ascii="Garamond" w:hAnsi="Garamond" w:cs="Arial"/>
          <w:sz w:val="22"/>
          <w:szCs w:val="20"/>
        </w:rPr>
        <w:t xml:space="preserve">relationships and </w:t>
      </w:r>
      <w:r w:rsidRPr="000E1A6A">
        <w:rPr>
          <w:rFonts w:ascii="Garamond" w:hAnsi="Garamond" w:cs="Arial"/>
          <w:sz w:val="22"/>
          <w:szCs w:val="20"/>
        </w:rPr>
        <w:t>sex</w:t>
      </w:r>
      <w:r w:rsidR="00B851A6" w:rsidRPr="000E1A6A">
        <w:rPr>
          <w:rFonts w:ascii="Garamond" w:hAnsi="Garamond" w:cs="Arial"/>
          <w:sz w:val="22"/>
          <w:szCs w:val="20"/>
        </w:rPr>
        <w:t xml:space="preserve"> (where age appropriate)</w:t>
      </w:r>
      <w:r w:rsidRPr="000E1A6A">
        <w:rPr>
          <w:rFonts w:ascii="Garamond" w:hAnsi="Garamond" w:cs="Arial"/>
          <w:sz w:val="22"/>
          <w:szCs w:val="20"/>
        </w:rPr>
        <w:t>. Through the teaching</w:t>
      </w:r>
      <w:r w:rsidR="00E862C0" w:rsidRPr="000E1A6A">
        <w:rPr>
          <w:rFonts w:ascii="Garamond" w:hAnsi="Garamond" w:cs="Arial"/>
          <w:sz w:val="22"/>
          <w:szCs w:val="20"/>
        </w:rPr>
        <w:t xml:space="preserve"> of RSE </w:t>
      </w:r>
      <w:r w:rsidRPr="000E1A6A">
        <w:rPr>
          <w:rFonts w:ascii="Garamond" w:hAnsi="Garamond" w:cs="Arial"/>
          <w:sz w:val="22"/>
          <w:szCs w:val="20"/>
        </w:rPr>
        <w:t>children will learn about attitudes and values, personal and social skills and will develop their knowledge and understanding</w:t>
      </w:r>
      <w:r w:rsidR="009A32BB" w:rsidRPr="000E1A6A">
        <w:rPr>
          <w:rFonts w:ascii="Garamond" w:hAnsi="Garamond" w:cs="Arial"/>
          <w:sz w:val="22"/>
          <w:szCs w:val="20"/>
        </w:rPr>
        <w:t xml:space="preserve"> that will enable them to make informed decisions about their wellbeing</w:t>
      </w:r>
      <w:r w:rsidRPr="000E1A6A">
        <w:rPr>
          <w:rFonts w:ascii="Garamond" w:hAnsi="Garamond" w:cs="Arial"/>
          <w:sz w:val="22"/>
          <w:szCs w:val="20"/>
        </w:rPr>
        <w:t>.</w:t>
      </w:r>
      <w:r w:rsidR="009A32BB" w:rsidRPr="000E1A6A">
        <w:rPr>
          <w:rFonts w:ascii="Garamond" w:hAnsi="Garamond" w:cs="Arial"/>
          <w:sz w:val="22"/>
          <w:szCs w:val="20"/>
        </w:rPr>
        <w:t xml:space="preserve"> This also incorporates the learning about </w:t>
      </w:r>
      <w:r w:rsidRPr="000E1A6A">
        <w:rPr>
          <w:rFonts w:ascii="Garamond" w:hAnsi="Garamond" w:cs="Arial"/>
          <w:sz w:val="22"/>
          <w:szCs w:val="20"/>
        </w:rPr>
        <w:t>personal space and privacy.</w:t>
      </w:r>
    </w:p>
    <w:p w:rsidR="00A43356" w:rsidRPr="000E1A6A" w:rsidRDefault="00A43356" w:rsidP="00BE07EB">
      <w:pPr>
        <w:pStyle w:val="NormalWeb"/>
        <w:shd w:val="clear" w:color="auto" w:fill="FFFFFF"/>
        <w:spacing w:before="0" w:beforeAutospacing="0" w:after="0" w:afterAutospacing="0" w:line="276" w:lineRule="auto"/>
        <w:jc w:val="both"/>
        <w:rPr>
          <w:rFonts w:ascii="Garamond" w:hAnsi="Garamond" w:cs="Arial"/>
          <w:sz w:val="22"/>
          <w:szCs w:val="20"/>
        </w:rPr>
      </w:pPr>
    </w:p>
    <w:p w:rsidR="00C83D75" w:rsidRPr="000E1A6A" w:rsidRDefault="00C83D75" w:rsidP="00BE07EB">
      <w:pPr>
        <w:pStyle w:val="NormalWeb"/>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At Jennett’s Park</w:t>
      </w:r>
      <w:r w:rsidR="00B851A6" w:rsidRPr="000E1A6A">
        <w:rPr>
          <w:rFonts w:ascii="Garamond" w:hAnsi="Garamond" w:cs="Arial"/>
          <w:sz w:val="22"/>
          <w:szCs w:val="20"/>
        </w:rPr>
        <w:t>,</w:t>
      </w:r>
      <w:r w:rsidR="00A43356" w:rsidRPr="000E1A6A">
        <w:rPr>
          <w:rFonts w:ascii="Garamond" w:hAnsi="Garamond" w:cs="Arial"/>
          <w:sz w:val="22"/>
          <w:szCs w:val="20"/>
        </w:rPr>
        <w:t xml:space="preserve"> we aim:</w:t>
      </w:r>
    </w:p>
    <w:p w:rsidR="00A43356" w:rsidRPr="000E1A6A" w:rsidRDefault="00A43356" w:rsidP="00BE07EB">
      <w:pPr>
        <w:pStyle w:val="NormalWeb"/>
        <w:shd w:val="clear" w:color="auto" w:fill="FFFFFF"/>
        <w:spacing w:before="0" w:beforeAutospacing="0" w:after="0" w:afterAutospacing="0" w:line="276" w:lineRule="auto"/>
        <w:jc w:val="both"/>
        <w:rPr>
          <w:rFonts w:ascii="Garamond" w:hAnsi="Garamond" w:cs="Arial"/>
          <w:sz w:val="22"/>
          <w:szCs w:val="20"/>
        </w:rPr>
      </w:pPr>
    </w:p>
    <w:p w:rsidR="00A43356" w:rsidRPr="000E1A6A" w:rsidRDefault="00C83D75" w:rsidP="00BE07EB">
      <w:pPr>
        <w:pStyle w:val="NormalWeb"/>
        <w:numPr>
          <w:ilvl w:val="0"/>
          <w:numId w:val="1"/>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To meet the requirem</w:t>
      </w:r>
      <w:r w:rsidR="00790CF5" w:rsidRPr="000E1A6A">
        <w:rPr>
          <w:rFonts w:ascii="Garamond" w:hAnsi="Garamond" w:cs="Arial"/>
          <w:sz w:val="22"/>
          <w:szCs w:val="20"/>
        </w:rPr>
        <w:t xml:space="preserve">ents of RSE set by the </w:t>
      </w:r>
      <w:proofErr w:type="spellStart"/>
      <w:r w:rsidR="00790CF5" w:rsidRPr="000E1A6A">
        <w:rPr>
          <w:rFonts w:ascii="Garamond" w:hAnsi="Garamond" w:cs="Arial"/>
          <w:sz w:val="22"/>
          <w:szCs w:val="20"/>
        </w:rPr>
        <w:t>DfE</w:t>
      </w:r>
      <w:proofErr w:type="spellEnd"/>
      <w:r w:rsidRPr="000E1A6A">
        <w:rPr>
          <w:rFonts w:ascii="Garamond" w:hAnsi="Garamond" w:cs="Arial"/>
          <w:sz w:val="22"/>
          <w:szCs w:val="20"/>
        </w:rPr>
        <w:t>.</w:t>
      </w:r>
    </w:p>
    <w:p w:rsidR="00A43356" w:rsidRPr="000E1A6A" w:rsidRDefault="00C83D75" w:rsidP="00BE07EB">
      <w:pPr>
        <w:pStyle w:val="NormalWeb"/>
        <w:numPr>
          <w:ilvl w:val="0"/>
          <w:numId w:val="1"/>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To help and support children through physical, emotional and moral development</w:t>
      </w:r>
      <w:r w:rsidR="00790CF5" w:rsidRPr="000E1A6A">
        <w:rPr>
          <w:rFonts w:ascii="Garamond" w:hAnsi="Garamond" w:cs="Arial"/>
          <w:sz w:val="22"/>
          <w:szCs w:val="20"/>
        </w:rPr>
        <w:t>.</w:t>
      </w:r>
    </w:p>
    <w:p w:rsidR="00A43356" w:rsidRPr="000E1A6A" w:rsidRDefault="00A43356" w:rsidP="00BE07EB">
      <w:pPr>
        <w:pStyle w:val="NormalWeb"/>
        <w:numPr>
          <w:ilvl w:val="0"/>
          <w:numId w:val="1"/>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 xml:space="preserve">For the </w:t>
      </w:r>
      <w:r w:rsidR="00C83D75" w:rsidRPr="000E1A6A">
        <w:rPr>
          <w:rFonts w:ascii="Garamond" w:hAnsi="Garamond" w:cs="Arial"/>
          <w:sz w:val="22"/>
          <w:szCs w:val="20"/>
        </w:rPr>
        <w:t xml:space="preserve">children to have </w:t>
      </w:r>
      <w:r w:rsidRPr="000E1A6A">
        <w:rPr>
          <w:rFonts w:ascii="Garamond" w:hAnsi="Garamond" w:cs="Arial"/>
          <w:sz w:val="22"/>
          <w:szCs w:val="20"/>
        </w:rPr>
        <w:t xml:space="preserve">the </w:t>
      </w:r>
      <w:r w:rsidR="00C83D75" w:rsidRPr="000E1A6A">
        <w:rPr>
          <w:rFonts w:ascii="Garamond" w:hAnsi="Garamond" w:cs="Arial"/>
          <w:sz w:val="22"/>
          <w:szCs w:val="20"/>
        </w:rPr>
        <w:t xml:space="preserve">confidence </w:t>
      </w:r>
      <w:r w:rsidRPr="000E1A6A">
        <w:rPr>
          <w:rFonts w:ascii="Garamond" w:hAnsi="Garamond" w:cs="Arial"/>
          <w:sz w:val="22"/>
          <w:szCs w:val="20"/>
        </w:rPr>
        <w:t xml:space="preserve">and understanding </w:t>
      </w:r>
      <w:r w:rsidR="00C83D75" w:rsidRPr="000E1A6A">
        <w:rPr>
          <w:rFonts w:ascii="Garamond" w:hAnsi="Garamond" w:cs="Arial"/>
          <w:sz w:val="22"/>
          <w:szCs w:val="20"/>
        </w:rPr>
        <w:t>to approach their relationships in a positive way.</w:t>
      </w:r>
    </w:p>
    <w:p w:rsidR="00036367" w:rsidRPr="000E1A6A" w:rsidRDefault="00036367" w:rsidP="00BE07EB">
      <w:pPr>
        <w:pStyle w:val="NormalWeb"/>
        <w:numPr>
          <w:ilvl w:val="0"/>
          <w:numId w:val="1"/>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 xml:space="preserve">For children to have respect for their own bodies and </w:t>
      </w:r>
      <w:r w:rsidR="00790CF5" w:rsidRPr="000E1A6A">
        <w:rPr>
          <w:rFonts w:ascii="Garamond" w:hAnsi="Garamond" w:cs="Arial"/>
          <w:sz w:val="22"/>
          <w:szCs w:val="20"/>
        </w:rPr>
        <w:t xml:space="preserve">for </w:t>
      </w:r>
      <w:r w:rsidR="009A32BB" w:rsidRPr="000E1A6A">
        <w:rPr>
          <w:rFonts w:ascii="Garamond" w:hAnsi="Garamond" w:cs="Arial"/>
          <w:sz w:val="22"/>
          <w:szCs w:val="20"/>
        </w:rPr>
        <w:t>those of others.</w:t>
      </w:r>
    </w:p>
    <w:p w:rsidR="00A43356" w:rsidRPr="000E1A6A" w:rsidRDefault="00C83D75" w:rsidP="00BE07EB">
      <w:pPr>
        <w:pStyle w:val="NormalWeb"/>
        <w:numPr>
          <w:ilvl w:val="0"/>
          <w:numId w:val="1"/>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To enable children to move with confidence from childhood through adolescence to adulthood.</w:t>
      </w:r>
    </w:p>
    <w:p w:rsidR="00A43356" w:rsidRPr="000E1A6A" w:rsidRDefault="00C83D75" w:rsidP="00BE07EB">
      <w:pPr>
        <w:pStyle w:val="NormalWeb"/>
        <w:numPr>
          <w:ilvl w:val="0"/>
          <w:numId w:val="1"/>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 xml:space="preserve">To </w:t>
      </w:r>
      <w:r w:rsidR="00790CF5" w:rsidRPr="000E1A6A">
        <w:rPr>
          <w:rFonts w:ascii="Garamond" w:hAnsi="Garamond" w:cs="Arial"/>
          <w:sz w:val="22"/>
          <w:szCs w:val="20"/>
        </w:rPr>
        <w:t xml:space="preserve">enable children to </w:t>
      </w:r>
      <w:r w:rsidRPr="000E1A6A">
        <w:rPr>
          <w:rFonts w:ascii="Garamond" w:hAnsi="Garamond" w:cs="Arial"/>
          <w:sz w:val="22"/>
          <w:szCs w:val="20"/>
        </w:rPr>
        <w:t>live confident and healthy lives</w:t>
      </w:r>
      <w:r w:rsidR="00B46D6D" w:rsidRPr="000E1A6A">
        <w:rPr>
          <w:rFonts w:ascii="Garamond" w:hAnsi="Garamond" w:cs="Arial"/>
          <w:sz w:val="22"/>
          <w:szCs w:val="20"/>
        </w:rPr>
        <w:t>.</w:t>
      </w:r>
    </w:p>
    <w:p w:rsidR="00A43356" w:rsidRPr="000E1A6A" w:rsidRDefault="00C83D75" w:rsidP="00BE07EB">
      <w:pPr>
        <w:pStyle w:val="NormalWeb"/>
        <w:numPr>
          <w:ilvl w:val="0"/>
          <w:numId w:val="1"/>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 xml:space="preserve">To </w:t>
      </w:r>
      <w:r w:rsidR="00790CF5" w:rsidRPr="000E1A6A">
        <w:rPr>
          <w:rFonts w:ascii="Garamond" w:hAnsi="Garamond" w:cs="Arial"/>
          <w:sz w:val="22"/>
          <w:szCs w:val="20"/>
        </w:rPr>
        <w:t xml:space="preserve">help children </w:t>
      </w:r>
      <w:r w:rsidRPr="000E1A6A">
        <w:rPr>
          <w:rFonts w:ascii="Garamond" w:hAnsi="Garamond" w:cs="Arial"/>
          <w:sz w:val="22"/>
          <w:szCs w:val="20"/>
        </w:rPr>
        <w:t xml:space="preserve">understand the changes that occur to the human body </w:t>
      </w:r>
      <w:r w:rsidR="00A43356" w:rsidRPr="000E1A6A">
        <w:rPr>
          <w:rFonts w:ascii="Garamond" w:hAnsi="Garamond" w:cs="Arial"/>
          <w:sz w:val="22"/>
          <w:szCs w:val="20"/>
        </w:rPr>
        <w:t>when growing into adults</w:t>
      </w:r>
      <w:r w:rsidR="00B46D6D" w:rsidRPr="000E1A6A">
        <w:rPr>
          <w:rFonts w:ascii="Garamond" w:hAnsi="Garamond" w:cs="Arial"/>
          <w:sz w:val="22"/>
          <w:szCs w:val="20"/>
        </w:rPr>
        <w:t>.</w:t>
      </w:r>
    </w:p>
    <w:p w:rsidR="00A43356" w:rsidRPr="000E1A6A" w:rsidRDefault="00C83D75" w:rsidP="00BE07EB">
      <w:pPr>
        <w:pStyle w:val="NormalWeb"/>
        <w:numPr>
          <w:ilvl w:val="0"/>
          <w:numId w:val="1"/>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 xml:space="preserve">To </w:t>
      </w:r>
      <w:r w:rsidR="00790CF5" w:rsidRPr="000E1A6A">
        <w:rPr>
          <w:rFonts w:ascii="Garamond" w:hAnsi="Garamond" w:cs="Arial"/>
          <w:sz w:val="22"/>
          <w:szCs w:val="20"/>
        </w:rPr>
        <w:t xml:space="preserve">help children </w:t>
      </w:r>
      <w:r w:rsidRPr="000E1A6A">
        <w:rPr>
          <w:rFonts w:ascii="Garamond" w:hAnsi="Garamond" w:cs="Arial"/>
          <w:sz w:val="22"/>
          <w:szCs w:val="20"/>
        </w:rPr>
        <w:t>understand how a baby is conceived and born</w:t>
      </w:r>
      <w:r w:rsidR="00A43356" w:rsidRPr="000E1A6A">
        <w:rPr>
          <w:rFonts w:ascii="Garamond" w:hAnsi="Garamond" w:cs="Arial"/>
          <w:sz w:val="22"/>
          <w:szCs w:val="20"/>
        </w:rPr>
        <w:t>.</w:t>
      </w:r>
    </w:p>
    <w:p w:rsidR="00A43356" w:rsidRPr="000E1A6A" w:rsidRDefault="00C83D75" w:rsidP="00BE07EB">
      <w:pPr>
        <w:pStyle w:val="NormalWeb"/>
        <w:numPr>
          <w:ilvl w:val="0"/>
          <w:numId w:val="1"/>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To ensure children are aware of personal space and their right to privacy</w:t>
      </w:r>
      <w:r w:rsidR="00036367" w:rsidRPr="000E1A6A">
        <w:rPr>
          <w:rFonts w:ascii="Garamond" w:hAnsi="Garamond" w:cs="Arial"/>
          <w:sz w:val="22"/>
          <w:szCs w:val="20"/>
        </w:rPr>
        <w:t>.</w:t>
      </w:r>
    </w:p>
    <w:p w:rsidR="00036367" w:rsidRPr="000E1A6A" w:rsidRDefault="00036367" w:rsidP="00BE07EB">
      <w:pPr>
        <w:pStyle w:val="NormalWeb"/>
        <w:numPr>
          <w:ilvl w:val="0"/>
          <w:numId w:val="1"/>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For the children to develop a respect for the views of other people.</w:t>
      </w:r>
    </w:p>
    <w:p w:rsidR="0039275D" w:rsidRPr="000E1A6A" w:rsidRDefault="0039275D" w:rsidP="00BE07EB">
      <w:pPr>
        <w:pStyle w:val="NormalWeb"/>
        <w:numPr>
          <w:ilvl w:val="0"/>
          <w:numId w:val="1"/>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For the children to understand what they should do if t</w:t>
      </w:r>
      <w:r w:rsidR="00A23BAC" w:rsidRPr="000E1A6A">
        <w:rPr>
          <w:rFonts w:ascii="Garamond" w:hAnsi="Garamond" w:cs="Arial"/>
          <w:sz w:val="22"/>
          <w:szCs w:val="20"/>
        </w:rPr>
        <w:t xml:space="preserve">hey are worried about any </w:t>
      </w:r>
      <w:r w:rsidR="000547BB" w:rsidRPr="000E1A6A">
        <w:rPr>
          <w:rFonts w:ascii="Garamond" w:hAnsi="Garamond" w:cs="Arial"/>
          <w:sz w:val="22"/>
          <w:szCs w:val="20"/>
        </w:rPr>
        <w:t xml:space="preserve">aspect of </w:t>
      </w:r>
      <w:r w:rsidR="00A23BAC" w:rsidRPr="000E1A6A">
        <w:rPr>
          <w:rFonts w:ascii="Garamond" w:hAnsi="Garamond" w:cs="Arial"/>
          <w:sz w:val="22"/>
          <w:szCs w:val="20"/>
        </w:rPr>
        <w:t>sex or sexuality</w:t>
      </w:r>
      <w:r w:rsidRPr="000E1A6A">
        <w:rPr>
          <w:rFonts w:ascii="Garamond" w:hAnsi="Garamond" w:cs="Arial"/>
          <w:sz w:val="22"/>
          <w:szCs w:val="20"/>
        </w:rPr>
        <w:t>.</w:t>
      </w:r>
    </w:p>
    <w:p w:rsidR="00DE012A" w:rsidRPr="000E1A6A" w:rsidRDefault="00DE012A" w:rsidP="00BE07EB">
      <w:pPr>
        <w:pStyle w:val="NormalWeb"/>
        <w:shd w:val="clear" w:color="auto" w:fill="FFFFFF"/>
        <w:spacing w:before="0" w:beforeAutospacing="0" w:after="0" w:afterAutospacing="0" w:line="276" w:lineRule="auto"/>
        <w:ind w:left="720"/>
        <w:jc w:val="both"/>
        <w:rPr>
          <w:rFonts w:ascii="Garamond" w:hAnsi="Garamond" w:cs="Arial"/>
          <w:sz w:val="22"/>
          <w:szCs w:val="20"/>
        </w:rPr>
      </w:pPr>
    </w:p>
    <w:p w:rsidR="001F03F6" w:rsidRDefault="001F03F6" w:rsidP="00BE07EB">
      <w:pPr>
        <w:pStyle w:val="NormalWeb"/>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rPr>
        <w:t>RSE</w:t>
      </w:r>
      <w:r w:rsidR="00235DFF" w:rsidRPr="000E1A6A">
        <w:rPr>
          <w:rFonts w:ascii="Garamond" w:hAnsi="Garamond" w:cs="Arial"/>
          <w:sz w:val="22"/>
        </w:rPr>
        <w:t xml:space="preserve"> is part of the Personal, Social and Health Education (PSHE) curriculum in our school.</w:t>
      </w:r>
      <w:r w:rsidR="00235DFF" w:rsidRPr="000E1A6A">
        <w:rPr>
          <w:rFonts w:ascii="Garamond" w:hAnsi="Garamond"/>
          <w:sz w:val="22"/>
        </w:rPr>
        <w:t xml:space="preserve"> </w:t>
      </w:r>
      <w:r w:rsidR="00235DFF" w:rsidRPr="000E1A6A">
        <w:rPr>
          <w:rFonts w:ascii="Garamond" w:hAnsi="Garamond" w:cs="Arial"/>
          <w:sz w:val="22"/>
          <w:szCs w:val="20"/>
        </w:rPr>
        <w:t xml:space="preserve">This is taught </w:t>
      </w:r>
      <w:r w:rsidRPr="000E1A6A">
        <w:rPr>
          <w:rFonts w:ascii="Garamond" w:hAnsi="Garamond" w:cs="Arial"/>
          <w:sz w:val="22"/>
          <w:szCs w:val="20"/>
        </w:rPr>
        <w:t xml:space="preserve">progressively </w:t>
      </w:r>
      <w:r w:rsidR="00235DFF" w:rsidRPr="000E1A6A">
        <w:rPr>
          <w:rFonts w:ascii="Garamond" w:hAnsi="Garamond" w:cs="Arial"/>
          <w:sz w:val="22"/>
          <w:szCs w:val="20"/>
        </w:rPr>
        <w:t xml:space="preserve">by class teachers </w:t>
      </w:r>
      <w:r w:rsidRPr="000E1A6A">
        <w:rPr>
          <w:rFonts w:ascii="Garamond" w:hAnsi="Garamond" w:cs="Arial"/>
          <w:sz w:val="22"/>
          <w:szCs w:val="20"/>
        </w:rPr>
        <w:t xml:space="preserve">once a week for a minimum of 40 minutes from Nursey to Year 6 (see Appendix 1 for a detailed breakdown of the ‘Relationships’ objectives for each year group). In </w:t>
      </w:r>
      <w:proofErr w:type="gramStart"/>
      <w:r w:rsidRPr="000E1A6A">
        <w:rPr>
          <w:rFonts w:ascii="Garamond" w:hAnsi="Garamond" w:cs="Arial"/>
          <w:sz w:val="22"/>
          <w:szCs w:val="20"/>
        </w:rPr>
        <w:t>PSHE</w:t>
      </w:r>
      <w:proofErr w:type="gramEnd"/>
      <w:r w:rsidRPr="000E1A6A">
        <w:rPr>
          <w:rFonts w:ascii="Garamond" w:hAnsi="Garamond" w:cs="Arial"/>
          <w:sz w:val="22"/>
          <w:szCs w:val="20"/>
        </w:rPr>
        <w:t xml:space="preserve"> children learn about relationships, including different types of families, and discuss parts of the body and how they work. PSHE is a very discussion-based subject where children are encouraged </w:t>
      </w:r>
      <w:proofErr w:type="gramStart"/>
      <w:r w:rsidRPr="000E1A6A">
        <w:rPr>
          <w:rFonts w:ascii="Garamond" w:hAnsi="Garamond" w:cs="Arial"/>
          <w:sz w:val="22"/>
          <w:szCs w:val="20"/>
        </w:rPr>
        <w:t>to freely discuss</w:t>
      </w:r>
      <w:proofErr w:type="gramEnd"/>
      <w:r w:rsidRPr="000E1A6A">
        <w:rPr>
          <w:rFonts w:ascii="Garamond" w:hAnsi="Garamond" w:cs="Arial"/>
          <w:sz w:val="22"/>
          <w:szCs w:val="20"/>
        </w:rPr>
        <w:t xml:space="preserve"> any worries arising from the issues taught.</w:t>
      </w:r>
      <w:r w:rsidR="00AD7C87" w:rsidRPr="00AD7C87">
        <w:rPr>
          <w:rFonts w:ascii="Garamond" w:hAnsi="Garamond" w:cs="Arial"/>
          <w:sz w:val="22"/>
          <w:szCs w:val="20"/>
        </w:rPr>
        <w:t xml:space="preserve"> </w:t>
      </w:r>
      <w:r w:rsidR="00AD7C87">
        <w:rPr>
          <w:rFonts w:ascii="Garamond" w:hAnsi="Garamond" w:cs="Arial"/>
          <w:sz w:val="22"/>
          <w:szCs w:val="20"/>
        </w:rPr>
        <w:t xml:space="preserve">Within our </w:t>
      </w:r>
      <w:proofErr w:type="gramStart"/>
      <w:r w:rsidR="00AD7C87">
        <w:rPr>
          <w:rFonts w:ascii="Garamond" w:hAnsi="Garamond" w:cs="Arial"/>
          <w:sz w:val="22"/>
          <w:szCs w:val="20"/>
        </w:rPr>
        <w:t>curriculum</w:t>
      </w:r>
      <w:proofErr w:type="gramEnd"/>
      <w:r w:rsidR="00AD7C87">
        <w:rPr>
          <w:rFonts w:ascii="Garamond" w:hAnsi="Garamond" w:cs="Arial"/>
          <w:sz w:val="22"/>
          <w:szCs w:val="20"/>
        </w:rPr>
        <w:t xml:space="preserve"> we are empathetic to national and local issues. We will always be sensitive to emerging trends and the need to respond flexibly to situations that arise. </w:t>
      </w:r>
    </w:p>
    <w:p w:rsidR="005426A6" w:rsidRDefault="005426A6" w:rsidP="00BE07EB">
      <w:pPr>
        <w:pStyle w:val="NormalWeb"/>
        <w:shd w:val="clear" w:color="auto" w:fill="FFFFFF"/>
        <w:spacing w:before="0" w:beforeAutospacing="0" w:after="0" w:afterAutospacing="0" w:line="276" w:lineRule="auto"/>
        <w:jc w:val="both"/>
        <w:rPr>
          <w:rFonts w:ascii="Garamond" w:hAnsi="Garamond" w:cs="Arial"/>
          <w:sz w:val="22"/>
          <w:szCs w:val="20"/>
        </w:rPr>
      </w:pPr>
    </w:p>
    <w:p w:rsidR="001F03F6" w:rsidRPr="000E1A6A" w:rsidRDefault="001F03F6" w:rsidP="00BE07EB">
      <w:pPr>
        <w:pStyle w:val="NormalWeb"/>
        <w:shd w:val="clear" w:color="auto" w:fill="FFFFFF"/>
        <w:spacing w:before="0" w:beforeAutospacing="0" w:after="0" w:afterAutospacing="0" w:line="276" w:lineRule="auto"/>
        <w:jc w:val="both"/>
        <w:rPr>
          <w:rFonts w:ascii="Garamond" w:hAnsi="Garamond" w:cs="Arial"/>
          <w:sz w:val="22"/>
          <w:szCs w:val="20"/>
        </w:rPr>
      </w:pPr>
    </w:p>
    <w:p w:rsidR="00B46D6D" w:rsidRPr="000E1A6A" w:rsidRDefault="00B46D6D" w:rsidP="00BE07EB">
      <w:pPr>
        <w:pStyle w:val="NormalWeb"/>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R</w:t>
      </w:r>
      <w:r w:rsidR="00790CF5" w:rsidRPr="000E1A6A">
        <w:rPr>
          <w:rFonts w:ascii="Garamond" w:hAnsi="Garamond" w:cs="Arial"/>
          <w:sz w:val="22"/>
          <w:szCs w:val="20"/>
        </w:rPr>
        <w:t>S</w:t>
      </w:r>
      <w:r w:rsidRPr="000E1A6A">
        <w:rPr>
          <w:rFonts w:ascii="Garamond" w:hAnsi="Garamond" w:cs="Arial"/>
          <w:sz w:val="22"/>
          <w:szCs w:val="20"/>
        </w:rPr>
        <w:t xml:space="preserve">E </w:t>
      </w:r>
      <w:proofErr w:type="gramStart"/>
      <w:r w:rsidR="001F03F6" w:rsidRPr="000E1A6A">
        <w:rPr>
          <w:rFonts w:ascii="Garamond" w:hAnsi="Garamond" w:cs="Arial"/>
          <w:sz w:val="22"/>
          <w:szCs w:val="20"/>
        </w:rPr>
        <w:t>is also taught</w:t>
      </w:r>
      <w:proofErr w:type="gramEnd"/>
      <w:r w:rsidR="001F03F6" w:rsidRPr="000E1A6A">
        <w:rPr>
          <w:rFonts w:ascii="Garamond" w:hAnsi="Garamond" w:cs="Arial"/>
          <w:sz w:val="22"/>
          <w:szCs w:val="20"/>
        </w:rPr>
        <w:t xml:space="preserve"> </w:t>
      </w:r>
      <w:r w:rsidRPr="000E1A6A">
        <w:rPr>
          <w:rFonts w:ascii="Garamond" w:hAnsi="Garamond" w:cs="Arial"/>
          <w:sz w:val="22"/>
          <w:szCs w:val="20"/>
        </w:rPr>
        <w:t xml:space="preserve">through </w:t>
      </w:r>
      <w:r w:rsidR="00790CF5" w:rsidRPr="000E1A6A">
        <w:rPr>
          <w:rFonts w:ascii="Garamond" w:hAnsi="Garamond" w:cs="Arial"/>
          <w:sz w:val="22"/>
          <w:szCs w:val="20"/>
        </w:rPr>
        <w:t xml:space="preserve">other subject areas, </w:t>
      </w:r>
      <w:r w:rsidRPr="000E1A6A">
        <w:rPr>
          <w:rFonts w:ascii="Garamond" w:hAnsi="Garamond" w:cs="Arial"/>
          <w:sz w:val="22"/>
          <w:szCs w:val="20"/>
        </w:rPr>
        <w:t>in</w:t>
      </w:r>
      <w:r w:rsidR="00790CF5" w:rsidRPr="000E1A6A">
        <w:rPr>
          <w:rFonts w:ascii="Garamond" w:hAnsi="Garamond" w:cs="Arial"/>
          <w:sz w:val="22"/>
          <w:szCs w:val="20"/>
        </w:rPr>
        <w:t>cluding</w:t>
      </w:r>
      <w:r w:rsidR="001F03F6" w:rsidRPr="000E1A6A">
        <w:rPr>
          <w:rFonts w:ascii="Garamond" w:hAnsi="Garamond" w:cs="Arial"/>
          <w:sz w:val="22"/>
          <w:szCs w:val="20"/>
        </w:rPr>
        <w:t xml:space="preserve">, but not limited to </w:t>
      </w:r>
      <w:r w:rsidR="00790CF5" w:rsidRPr="000E1A6A">
        <w:rPr>
          <w:rFonts w:ascii="Garamond" w:hAnsi="Garamond" w:cs="Arial"/>
          <w:sz w:val="22"/>
          <w:szCs w:val="20"/>
        </w:rPr>
        <w:t>s</w:t>
      </w:r>
      <w:r w:rsidRPr="000E1A6A">
        <w:rPr>
          <w:rFonts w:ascii="Garamond" w:hAnsi="Garamond" w:cs="Arial"/>
          <w:sz w:val="22"/>
          <w:szCs w:val="20"/>
        </w:rPr>
        <w:t xml:space="preserve">cience, Physical Education </w:t>
      </w:r>
      <w:r w:rsidR="007A7EA3" w:rsidRPr="000E1A6A">
        <w:rPr>
          <w:rFonts w:ascii="Garamond" w:hAnsi="Garamond" w:cs="Arial"/>
          <w:sz w:val="22"/>
          <w:szCs w:val="20"/>
        </w:rPr>
        <w:t xml:space="preserve">(PE) </w:t>
      </w:r>
      <w:r w:rsidRPr="000E1A6A">
        <w:rPr>
          <w:rFonts w:ascii="Garamond" w:hAnsi="Garamond" w:cs="Arial"/>
          <w:sz w:val="22"/>
          <w:szCs w:val="20"/>
        </w:rPr>
        <w:t>and Religious Education</w:t>
      </w:r>
      <w:r w:rsidR="007A7EA3" w:rsidRPr="000E1A6A">
        <w:rPr>
          <w:rFonts w:ascii="Garamond" w:hAnsi="Garamond" w:cs="Arial"/>
          <w:sz w:val="22"/>
          <w:szCs w:val="20"/>
        </w:rPr>
        <w:t xml:space="preserve"> (RE)</w:t>
      </w:r>
      <w:r w:rsidRPr="000E1A6A">
        <w:rPr>
          <w:rFonts w:ascii="Garamond" w:hAnsi="Garamond" w:cs="Arial"/>
          <w:sz w:val="22"/>
          <w:szCs w:val="20"/>
        </w:rPr>
        <w:t xml:space="preserve">. </w:t>
      </w:r>
      <w:r w:rsidR="00790CF5" w:rsidRPr="000E1A6A">
        <w:rPr>
          <w:rFonts w:ascii="Garamond" w:hAnsi="Garamond" w:cs="Arial"/>
          <w:sz w:val="22"/>
          <w:szCs w:val="20"/>
        </w:rPr>
        <w:t xml:space="preserve">This occurs where we feel that these subjects </w:t>
      </w:r>
      <w:r w:rsidRPr="000E1A6A">
        <w:rPr>
          <w:rFonts w:ascii="Garamond" w:hAnsi="Garamond" w:cs="Arial"/>
          <w:sz w:val="22"/>
          <w:szCs w:val="20"/>
        </w:rPr>
        <w:t>contribute significantly to a child’s knowledge and understanding of his or her own body and how</w:t>
      </w:r>
      <w:r w:rsidR="00FF3B1F" w:rsidRPr="000E1A6A">
        <w:rPr>
          <w:rFonts w:ascii="Garamond" w:hAnsi="Garamond" w:cs="Arial"/>
          <w:sz w:val="22"/>
          <w:szCs w:val="20"/>
        </w:rPr>
        <w:t xml:space="preserve"> it changes and develops.</w:t>
      </w:r>
    </w:p>
    <w:p w:rsidR="00745D56" w:rsidRPr="000E1A6A" w:rsidRDefault="00745D56" w:rsidP="00BE07EB">
      <w:pPr>
        <w:pStyle w:val="NormalWeb"/>
        <w:shd w:val="clear" w:color="auto" w:fill="FFFFFF"/>
        <w:spacing w:before="0" w:beforeAutospacing="0" w:after="0" w:afterAutospacing="0" w:line="276" w:lineRule="auto"/>
        <w:jc w:val="both"/>
        <w:rPr>
          <w:rFonts w:ascii="Garamond" w:hAnsi="Garamond" w:cs="Arial"/>
          <w:sz w:val="22"/>
          <w:szCs w:val="20"/>
        </w:rPr>
      </w:pPr>
    </w:p>
    <w:p w:rsidR="007A7EA3" w:rsidRPr="000E1A6A" w:rsidRDefault="00790CF5" w:rsidP="00BE07EB">
      <w:pPr>
        <w:pStyle w:val="NormalWeb"/>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lastRenderedPageBreak/>
        <w:t>In s</w:t>
      </w:r>
      <w:r w:rsidR="007A7EA3" w:rsidRPr="000E1A6A">
        <w:rPr>
          <w:rFonts w:ascii="Garamond" w:hAnsi="Garamond" w:cs="Arial"/>
          <w:sz w:val="22"/>
          <w:szCs w:val="20"/>
        </w:rPr>
        <w:t>cience lessons</w:t>
      </w:r>
      <w:r w:rsidRPr="000E1A6A">
        <w:rPr>
          <w:rFonts w:ascii="Garamond" w:hAnsi="Garamond" w:cs="Arial"/>
          <w:sz w:val="22"/>
          <w:szCs w:val="20"/>
        </w:rPr>
        <w:t>,</w:t>
      </w:r>
      <w:r w:rsidR="007A7EA3" w:rsidRPr="000E1A6A">
        <w:rPr>
          <w:rFonts w:ascii="Garamond" w:hAnsi="Garamond" w:cs="Arial"/>
          <w:sz w:val="22"/>
          <w:szCs w:val="20"/>
        </w:rPr>
        <w:t xml:space="preserve"> we follow the </w:t>
      </w:r>
      <w:r w:rsidRPr="000E1A6A">
        <w:rPr>
          <w:rFonts w:ascii="Garamond" w:hAnsi="Garamond" w:cs="Arial"/>
          <w:sz w:val="22"/>
          <w:szCs w:val="20"/>
        </w:rPr>
        <w:t>National C</w:t>
      </w:r>
      <w:r w:rsidR="007A7EA3" w:rsidRPr="000E1A6A">
        <w:rPr>
          <w:rFonts w:ascii="Garamond" w:hAnsi="Garamond" w:cs="Arial"/>
          <w:sz w:val="22"/>
          <w:szCs w:val="20"/>
        </w:rPr>
        <w:t xml:space="preserve">urriculum for </w:t>
      </w:r>
      <w:proofErr w:type="gramStart"/>
      <w:r w:rsidR="007A7EA3" w:rsidRPr="000E1A6A">
        <w:rPr>
          <w:rFonts w:ascii="Garamond" w:hAnsi="Garamond" w:cs="Arial"/>
          <w:sz w:val="22"/>
          <w:szCs w:val="20"/>
        </w:rPr>
        <w:t>science which</w:t>
      </w:r>
      <w:proofErr w:type="gramEnd"/>
      <w:r w:rsidR="007A7EA3" w:rsidRPr="000E1A6A">
        <w:rPr>
          <w:rFonts w:ascii="Garamond" w:hAnsi="Garamond" w:cs="Arial"/>
          <w:sz w:val="22"/>
          <w:szCs w:val="20"/>
        </w:rPr>
        <w:t xml:space="preserve"> includes how animals and humans, move, feed, grow and reproduce</w:t>
      </w:r>
      <w:r w:rsidRPr="000E1A6A">
        <w:rPr>
          <w:rFonts w:ascii="Garamond" w:hAnsi="Garamond" w:cs="Arial"/>
          <w:sz w:val="22"/>
          <w:szCs w:val="20"/>
        </w:rPr>
        <w:t>,</w:t>
      </w:r>
      <w:r w:rsidR="007A7EA3" w:rsidRPr="000E1A6A">
        <w:rPr>
          <w:rFonts w:ascii="Garamond" w:hAnsi="Garamond" w:cs="Arial"/>
          <w:sz w:val="22"/>
          <w:szCs w:val="20"/>
        </w:rPr>
        <w:t xml:space="preserve"> as well as the main </w:t>
      </w:r>
      <w:r w:rsidR="00173C42" w:rsidRPr="000E1A6A">
        <w:rPr>
          <w:rFonts w:ascii="Garamond" w:hAnsi="Garamond" w:cs="Arial"/>
          <w:sz w:val="22"/>
          <w:szCs w:val="20"/>
        </w:rPr>
        <w:t xml:space="preserve">external </w:t>
      </w:r>
      <w:r w:rsidR="007A7EA3" w:rsidRPr="000E1A6A">
        <w:rPr>
          <w:rFonts w:ascii="Garamond" w:hAnsi="Garamond" w:cs="Arial"/>
          <w:sz w:val="22"/>
          <w:szCs w:val="20"/>
        </w:rPr>
        <w:t xml:space="preserve">parts of the body. In Key Stage </w:t>
      </w:r>
      <w:proofErr w:type="gramStart"/>
      <w:r w:rsidR="007A7EA3" w:rsidRPr="000E1A6A">
        <w:rPr>
          <w:rFonts w:ascii="Garamond" w:hAnsi="Garamond" w:cs="Arial"/>
          <w:sz w:val="22"/>
          <w:szCs w:val="20"/>
        </w:rPr>
        <w:t>2</w:t>
      </w:r>
      <w:proofErr w:type="gramEnd"/>
      <w:r w:rsidR="007A7EA3" w:rsidRPr="000E1A6A">
        <w:rPr>
          <w:rFonts w:ascii="Garamond" w:hAnsi="Garamond" w:cs="Arial"/>
          <w:sz w:val="22"/>
          <w:szCs w:val="20"/>
        </w:rPr>
        <w:t xml:space="preserve"> we teach about life processes and the main stages of the h</w:t>
      </w:r>
      <w:r w:rsidR="00173C42" w:rsidRPr="000E1A6A">
        <w:rPr>
          <w:rFonts w:ascii="Garamond" w:hAnsi="Garamond" w:cs="Arial"/>
          <w:sz w:val="22"/>
          <w:szCs w:val="20"/>
        </w:rPr>
        <w:t>uman life cycle, including changes during puberty</w:t>
      </w:r>
      <w:r w:rsidR="007A7EA3" w:rsidRPr="000E1A6A">
        <w:rPr>
          <w:rFonts w:ascii="Garamond" w:hAnsi="Garamond" w:cs="Arial"/>
          <w:sz w:val="22"/>
          <w:szCs w:val="20"/>
        </w:rPr>
        <w:t>.</w:t>
      </w:r>
    </w:p>
    <w:p w:rsidR="007A7EA3" w:rsidRPr="000E1A6A" w:rsidRDefault="007A7EA3" w:rsidP="00BE07EB">
      <w:pPr>
        <w:pStyle w:val="NormalWeb"/>
        <w:shd w:val="clear" w:color="auto" w:fill="FFFFFF"/>
        <w:spacing w:before="0" w:beforeAutospacing="0" w:after="0" w:afterAutospacing="0" w:line="276" w:lineRule="auto"/>
        <w:jc w:val="both"/>
        <w:rPr>
          <w:rFonts w:ascii="Garamond" w:hAnsi="Garamond" w:cs="Arial"/>
          <w:sz w:val="22"/>
          <w:szCs w:val="20"/>
        </w:rPr>
      </w:pPr>
    </w:p>
    <w:p w:rsidR="000B045D" w:rsidRPr="000E1A6A" w:rsidRDefault="000B045D" w:rsidP="00BE07EB">
      <w:pPr>
        <w:pStyle w:val="NormalWeb"/>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In PE lessons, we follow the Real PE scheme of learning. Children develop an understanding of how their bodies move and of healthy living, and ensures that they develop the competence to excel in a range of physical activities.</w:t>
      </w:r>
    </w:p>
    <w:p w:rsidR="000B045D" w:rsidRPr="000E1A6A" w:rsidRDefault="000B045D" w:rsidP="00BE07EB">
      <w:pPr>
        <w:pStyle w:val="NormalWeb"/>
        <w:shd w:val="clear" w:color="auto" w:fill="FFFFFF"/>
        <w:spacing w:before="0" w:beforeAutospacing="0" w:after="0" w:afterAutospacing="0" w:line="276" w:lineRule="auto"/>
        <w:jc w:val="both"/>
        <w:rPr>
          <w:rFonts w:ascii="Garamond" w:hAnsi="Garamond" w:cs="Arial"/>
          <w:sz w:val="22"/>
          <w:szCs w:val="20"/>
        </w:rPr>
      </w:pPr>
    </w:p>
    <w:p w:rsidR="007A7EA3" w:rsidRPr="000E1A6A" w:rsidRDefault="00790CF5" w:rsidP="00BE07EB">
      <w:pPr>
        <w:pStyle w:val="NormalWeb"/>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 xml:space="preserve">In RE </w:t>
      </w:r>
      <w:r w:rsidR="007C5C04" w:rsidRPr="000E1A6A">
        <w:rPr>
          <w:rFonts w:ascii="Garamond" w:hAnsi="Garamond" w:cs="Arial"/>
          <w:sz w:val="22"/>
          <w:szCs w:val="20"/>
        </w:rPr>
        <w:t>lessons, we follow the Discovery RE scheme of work. C</w:t>
      </w:r>
      <w:r w:rsidR="007A7EA3" w:rsidRPr="000E1A6A">
        <w:rPr>
          <w:rFonts w:ascii="Garamond" w:hAnsi="Garamond" w:cs="Arial"/>
          <w:sz w:val="22"/>
          <w:szCs w:val="20"/>
        </w:rPr>
        <w:t xml:space="preserve">hildren will learn about the beliefs and values </w:t>
      </w:r>
      <w:r w:rsidR="007C5C04" w:rsidRPr="000E1A6A">
        <w:rPr>
          <w:rFonts w:ascii="Garamond" w:hAnsi="Garamond" w:cs="Arial"/>
          <w:sz w:val="22"/>
          <w:szCs w:val="20"/>
        </w:rPr>
        <w:t xml:space="preserve">of different religions </w:t>
      </w:r>
      <w:r w:rsidR="007A7EA3" w:rsidRPr="000E1A6A">
        <w:rPr>
          <w:rFonts w:ascii="Garamond" w:hAnsi="Garamond" w:cs="Arial"/>
          <w:sz w:val="22"/>
          <w:szCs w:val="20"/>
        </w:rPr>
        <w:t>that underpin commitment to each other (including marriage) and support the nurture and care of children in the family.</w:t>
      </w:r>
    </w:p>
    <w:p w:rsidR="007A7EA3" w:rsidRPr="000E1A6A" w:rsidRDefault="007A7EA3" w:rsidP="00BE07EB">
      <w:pPr>
        <w:pStyle w:val="NormalWeb"/>
        <w:shd w:val="clear" w:color="auto" w:fill="FFFFFF"/>
        <w:spacing w:before="0" w:beforeAutospacing="0" w:after="0" w:afterAutospacing="0" w:line="276" w:lineRule="auto"/>
        <w:jc w:val="both"/>
        <w:rPr>
          <w:rFonts w:ascii="Garamond" w:hAnsi="Garamond" w:cs="Arial"/>
          <w:sz w:val="22"/>
          <w:szCs w:val="20"/>
        </w:rPr>
      </w:pPr>
    </w:p>
    <w:p w:rsidR="00C83D75" w:rsidRDefault="007C5C04" w:rsidP="00BE07EB">
      <w:pPr>
        <w:pStyle w:val="NormalWeb"/>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In each year g</w:t>
      </w:r>
      <w:r w:rsidR="00555757" w:rsidRPr="000E1A6A">
        <w:rPr>
          <w:rFonts w:ascii="Garamond" w:hAnsi="Garamond" w:cs="Arial"/>
          <w:sz w:val="22"/>
          <w:szCs w:val="20"/>
        </w:rPr>
        <w:t>roup (Nursery</w:t>
      </w:r>
      <w:r w:rsidR="00E71CDA" w:rsidRPr="000E1A6A">
        <w:rPr>
          <w:rFonts w:ascii="Garamond" w:hAnsi="Garamond" w:cs="Arial"/>
          <w:sz w:val="22"/>
          <w:szCs w:val="20"/>
        </w:rPr>
        <w:t xml:space="preserve"> </w:t>
      </w:r>
      <w:r w:rsidR="001F03F6" w:rsidRPr="000E1A6A">
        <w:rPr>
          <w:rFonts w:ascii="Garamond" w:hAnsi="Garamond" w:cs="Arial"/>
          <w:sz w:val="22"/>
          <w:szCs w:val="20"/>
        </w:rPr>
        <w:t xml:space="preserve">to </w:t>
      </w:r>
      <w:r w:rsidR="00C83D75" w:rsidRPr="000E1A6A">
        <w:rPr>
          <w:rFonts w:ascii="Garamond" w:hAnsi="Garamond" w:cs="Arial"/>
          <w:sz w:val="22"/>
          <w:szCs w:val="20"/>
        </w:rPr>
        <w:t>Y</w:t>
      </w:r>
      <w:r w:rsidRPr="000E1A6A">
        <w:rPr>
          <w:rFonts w:ascii="Garamond" w:hAnsi="Garamond" w:cs="Arial"/>
          <w:sz w:val="22"/>
          <w:szCs w:val="20"/>
        </w:rPr>
        <w:t xml:space="preserve">ear </w:t>
      </w:r>
      <w:proofErr w:type="gramStart"/>
      <w:r w:rsidRPr="000E1A6A">
        <w:rPr>
          <w:rFonts w:ascii="Garamond" w:hAnsi="Garamond" w:cs="Arial"/>
          <w:sz w:val="22"/>
          <w:szCs w:val="20"/>
        </w:rPr>
        <w:t>6)</w:t>
      </w:r>
      <w:proofErr w:type="gramEnd"/>
      <w:r w:rsidRPr="000E1A6A">
        <w:rPr>
          <w:rFonts w:ascii="Garamond" w:hAnsi="Garamond" w:cs="Arial"/>
          <w:sz w:val="22"/>
          <w:szCs w:val="20"/>
        </w:rPr>
        <w:t xml:space="preserve"> </w:t>
      </w:r>
      <w:r w:rsidR="00C83D75" w:rsidRPr="000E1A6A">
        <w:rPr>
          <w:rFonts w:ascii="Garamond" w:hAnsi="Garamond" w:cs="Arial"/>
          <w:sz w:val="22"/>
          <w:szCs w:val="20"/>
        </w:rPr>
        <w:t xml:space="preserve">children discuss </w:t>
      </w:r>
      <w:r w:rsidR="00E94AD4" w:rsidRPr="000E1A6A">
        <w:rPr>
          <w:rFonts w:ascii="Garamond" w:hAnsi="Garamond" w:cs="Arial"/>
          <w:sz w:val="22"/>
          <w:szCs w:val="20"/>
        </w:rPr>
        <w:t xml:space="preserve">issues of </w:t>
      </w:r>
      <w:r w:rsidR="00C83D75" w:rsidRPr="000E1A6A">
        <w:rPr>
          <w:rFonts w:ascii="Garamond" w:hAnsi="Garamond" w:cs="Arial"/>
          <w:sz w:val="22"/>
          <w:szCs w:val="20"/>
        </w:rPr>
        <w:t xml:space="preserve">safeguarding linked </w:t>
      </w:r>
      <w:r w:rsidR="00E94AD4" w:rsidRPr="000E1A6A">
        <w:rPr>
          <w:rFonts w:ascii="Garamond" w:hAnsi="Garamond" w:cs="Arial"/>
          <w:sz w:val="22"/>
          <w:szCs w:val="20"/>
        </w:rPr>
        <w:t xml:space="preserve">to </w:t>
      </w:r>
      <w:r w:rsidR="00C83D75" w:rsidRPr="000E1A6A">
        <w:rPr>
          <w:rFonts w:ascii="Garamond" w:hAnsi="Garamond" w:cs="Arial"/>
          <w:sz w:val="22"/>
          <w:szCs w:val="20"/>
        </w:rPr>
        <w:t>personal space and privacy</w:t>
      </w:r>
      <w:r w:rsidR="00743A6F" w:rsidRPr="000E1A6A">
        <w:rPr>
          <w:rFonts w:ascii="Garamond" w:hAnsi="Garamond" w:cs="Arial"/>
          <w:sz w:val="22"/>
          <w:szCs w:val="20"/>
        </w:rPr>
        <w:t xml:space="preserve"> as appropriate</w:t>
      </w:r>
      <w:r w:rsidR="00C83D75" w:rsidRPr="000E1A6A">
        <w:rPr>
          <w:rFonts w:ascii="Garamond" w:hAnsi="Garamond" w:cs="Arial"/>
          <w:sz w:val="22"/>
          <w:szCs w:val="20"/>
        </w:rPr>
        <w:t>. The school utilises the NSPCC</w:t>
      </w:r>
      <w:r w:rsidR="00E71CDA" w:rsidRPr="000E1A6A">
        <w:rPr>
          <w:rFonts w:ascii="Garamond" w:hAnsi="Garamond" w:cs="Arial"/>
          <w:sz w:val="22"/>
          <w:szCs w:val="20"/>
        </w:rPr>
        <w:t xml:space="preserve"> </w:t>
      </w:r>
      <w:r w:rsidR="009A0D56" w:rsidRPr="000E1A6A">
        <w:rPr>
          <w:rFonts w:ascii="Garamond" w:hAnsi="Garamond" w:cs="Arial"/>
          <w:sz w:val="22"/>
          <w:szCs w:val="20"/>
        </w:rPr>
        <w:t xml:space="preserve">guidance </w:t>
      </w:r>
      <w:r w:rsidR="00E71CDA" w:rsidRPr="000E1A6A">
        <w:rPr>
          <w:rFonts w:ascii="Garamond" w:hAnsi="Garamond" w:cs="Arial"/>
          <w:sz w:val="22"/>
          <w:szCs w:val="20"/>
        </w:rPr>
        <w:t>and other</w:t>
      </w:r>
      <w:r w:rsidR="00C83D75" w:rsidRPr="000E1A6A">
        <w:rPr>
          <w:rFonts w:ascii="Garamond" w:hAnsi="Garamond" w:cs="Arial"/>
          <w:sz w:val="22"/>
          <w:szCs w:val="20"/>
        </w:rPr>
        <w:t xml:space="preserve"> resources to promote children’s awareness of these issues in an age appropriate manner. The teachers sensitively ensure children </w:t>
      </w:r>
      <w:r w:rsidR="008037BA" w:rsidRPr="000E1A6A">
        <w:rPr>
          <w:rFonts w:ascii="Garamond" w:hAnsi="Garamond" w:cs="Arial"/>
          <w:sz w:val="22"/>
          <w:szCs w:val="20"/>
        </w:rPr>
        <w:t>understand</w:t>
      </w:r>
      <w:r w:rsidR="00C83D75" w:rsidRPr="000E1A6A">
        <w:rPr>
          <w:rFonts w:ascii="Garamond" w:hAnsi="Garamond" w:cs="Arial"/>
          <w:sz w:val="22"/>
          <w:szCs w:val="20"/>
        </w:rPr>
        <w:t xml:space="preserve"> </w:t>
      </w:r>
      <w:r w:rsidR="0000148A" w:rsidRPr="000E1A6A">
        <w:rPr>
          <w:rFonts w:ascii="Garamond" w:hAnsi="Garamond" w:cs="Arial"/>
          <w:sz w:val="22"/>
          <w:szCs w:val="20"/>
        </w:rPr>
        <w:t xml:space="preserve">appropriate touch and </w:t>
      </w:r>
      <w:r w:rsidR="00C83D75" w:rsidRPr="000E1A6A">
        <w:rPr>
          <w:rFonts w:ascii="Garamond" w:hAnsi="Garamond" w:cs="Arial"/>
          <w:sz w:val="22"/>
          <w:szCs w:val="20"/>
        </w:rPr>
        <w:t>the boundaries that should exist linked to the private areas of their body.</w:t>
      </w:r>
      <w:r w:rsidR="00AD7C87">
        <w:rPr>
          <w:rFonts w:ascii="Garamond" w:hAnsi="Garamond" w:cs="Arial"/>
          <w:sz w:val="22"/>
          <w:szCs w:val="20"/>
        </w:rPr>
        <w:t xml:space="preserve"> </w:t>
      </w:r>
      <w:r w:rsidR="008A14AF">
        <w:rPr>
          <w:rFonts w:ascii="Garamond" w:hAnsi="Garamond" w:cs="Arial"/>
          <w:sz w:val="22"/>
          <w:szCs w:val="20"/>
        </w:rPr>
        <w:t xml:space="preserve">They build an understanding of their level of control over their bodies and from Year 4 </w:t>
      </w:r>
    </w:p>
    <w:p w:rsidR="005426A6" w:rsidRDefault="005426A6" w:rsidP="00BE07EB">
      <w:pPr>
        <w:pStyle w:val="NormalWeb"/>
        <w:shd w:val="clear" w:color="auto" w:fill="FFFFFF"/>
        <w:spacing w:before="0" w:beforeAutospacing="0" w:after="0" w:afterAutospacing="0" w:line="276" w:lineRule="auto"/>
        <w:jc w:val="both"/>
        <w:rPr>
          <w:rFonts w:ascii="Garamond" w:hAnsi="Garamond" w:cs="Arial"/>
          <w:sz w:val="22"/>
          <w:szCs w:val="20"/>
        </w:rPr>
      </w:pPr>
    </w:p>
    <w:p w:rsidR="005426A6" w:rsidRDefault="007E0F20" w:rsidP="00BE07EB">
      <w:pPr>
        <w:pStyle w:val="NormalWeb"/>
        <w:shd w:val="clear" w:color="auto" w:fill="FFFFFF"/>
        <w:spacing w:before="0" w:beforeAutospacing="0" w:after="0" w:afterAutospacing="0" w:line="276" w:lineRule="auto"/>
        <w:jc w:val="both"/>
        <w:rPr>
          <w:rFonts w:ascii="Garamond" w:hAnsi="Garamond" w:cs="Arial"/>
          <w:sz w:val="22"/>
          <w:szCs w:val="20"/>
        </w:rPr>
      </w:pPr>
      <w:hyperlink r:id="rId10" w:history="1">
        <w:r w:rsidR="005426A6" w:rsidRPr="008F34B5">
          <w:rPr>
            <w:rStyle w:val="Hyperlink"/>
            <w:rFonts w:ascii="Garamond" w:hAnsi="Garamond" w:cs="Arial"/>
            <w:sz w:val="22"/>
            <w:szCs w:val="20"/>
          </w:rPr>
          <w:t>https://www.nspcc.org.uk/keeping-children-safe/support-for-parents/pants-underwear-rule/</w:t>
        </w:r>
      </w:hyperlink>
    </w:p>
    <w:p w:rsidR="005426A6" w:rsidRDefault="005426A6" w:rsidP="00BE07EB">
      <w:pPr>
        <w:pStyle w:val="NormalWeb"/>
        <w:shd w:val="clear" w:color="auto" w:fill="FFFFFF"/>
        <w:spacing w:before="0" w:beforeAutospacing="0" w:after="0" w:afterAutospacing="0" w:line="276" w:lineRule="auto"/>
        <w:jc w:val="both"/>
        <w:rPr>
          <w:rFonts w:ascii="Garamond" w:hAnsi="Garamond" w:cs="Arial"/>
          <w:sz w:val="22"/>
          <w:szCs w:val="20"/>
        </w:rPr>
      </w:pPr>
      <w:r>
        <w:rPr>
          <w:noProof/>
        </w:rPr>
        <w:drawing>
          <wp:inline distT="0" distB="0" distL="0" distR="0" wp14:anchorId="0EC9CB09" wp14:editId="097F9101">
            <wp:extent cx="5879805" cy="440301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93047" cy="4412934"/>
                    </a:xfrm>
                    <a:prstGeom prst="rect">
                      <a:avLst/>
                    </a:prstGeom>
                  </pic:spPr>
                </pic:pic>
              </a:graphicData>
            </a:graphic>
          </wp:inline>
        </w:drawing>
      </w:r>
    </w:p>
    <w:p w:rsidR="005426A6" w:rsidRPr="000E1A6A" w:rsidRDefault="005426A6" w:rsidP="00BE07EB">
      <w:pPr>
        <w:pStyle w:val="NormalWeb"/>
        <w:shd w:val="clear" w:color="auto" w:fill="FFFFFF"/>
        <w:spacing w:before="0" w:beforeAutospacing="0" w:after="0" w:afterAutospacing="0" w:line="276" w:lineRule="auto"/>
        <w:jc w:val="both"/>
        <w:rPr>
          <w:rFonts w:ascii="Garamond" w:hAnsi="Garamond" w:cs="Arial"/>
          <w:sz w:val="22"/>
          <w:szCs w:val="20"/>
        </w:rPr>
      </w:pPr>
    </w:p>
    <w:p w:rsidR="005426A6" w:rsidRPr="000E1A6A" w:rsidRDefault="005426A6" w:rsidP="00BE07EB">
      <w:pPr>
        <w:pStyle w:val="NormalWeb"/>
        <w:shd w:val="clear" w:color="auto" w:fill="FFFFFF"/>
        <w:spacing w:before="0" w:beforeAutospacing="0" w:after="0" w:afterAutospacing="0" w:line="276" w:lineRule="auto"/>
        <w:jc w:val="both"/>
        <w:rPr>
          <w:rFonts w:ascii="Garamond" w:hAnsi="Garamond" w:cs="Arial"/>
          <w:sz w:val="22"/>
          <w:szCs w:val="20"/>
        </w:rPr>
      </w:pPr>
      <w:r>
        <w:rPr>
          <w:rFonts w:ascii="Garamond" w:hAnsi="Garamond" w:cs="Arial"/>
          <w:sz w:val="22"/>
          <w:szCs w:val="20"/>
        </w:rPr>
        <w:t xml:space="preserve">Using the correct scientific words for parts of your body is an expectation in our school. To protect children from harm it is essential that they can use the right words to define their own and others body’s. We deal with this sensitively and factually.  </w:t>
      </w:r>
    </w:p>
    <w:p w:rsidR="008C0A04" w:rsidRPr="000E1A6A" w:rsidRDefault="008C0A04" w:rsidP="00BE07EB">
      <w:pPr>
        <w:pStyle w:val="NormalWeb"/>
        <w:shd w:val="clear" w:color="auto" w:fill="FFFFFF"/>
        <w:spacing w:before="0" w:beforeAutospacing="0" w:after="0" w:afterAutospacing="0" w:line="276" w:lineRule="auto"/>
        <w:jc w:val="both"/>
        <w:rPr>
          <w:rFonts w:ascii="Garamond" w:hAnsi="Garamond" w:cs="Arial"/>
          <w:sz w:val="22"/>
          <w:szCs w:val="20"/>
        </w:rPr>
      </w:pPr>
    </w:p>
    <w:p w:rsidR="008C0A04" w:rsidRPr="008A14AF" w:rsidRDefault="008C0A04" w:rsidP="00BE07EB">
      <w:pPr>
        <w:pStyle w:val="NormalWeb"/>
        <w:shd w:val="clear" w:color="auto" w:fill="FFFFFF"/>
        <w:spacing w:before="0" w:beforeAutospacing="0" w:after="0" w:afterAutospacing="0" w:line="276" w:lineRule="auto"/>
        <w:jc w:val="both"/>
        <w:rPr>
          <w:rFonts w:ascii="Garamond" w:hAnsi="Garamond" w:cs="Arial"/>
          <w:sz w:val="22"/>
          <w:szCs w:val="20"/>
        </w:rPr>
      </w:pPr>
      <w:r w:rsidRPr="008A14AF">
        <w:rPr>
          <w:rFonts w:ascii="Garamond" w:hAnsi="Garamond" w:cs="Arial"/>
          <w:sz w:val="22"/>
          <w:szCs w:val="20"/>
        </w:rPr>
        <w:t xml:space="preserve">In </w:t>
      </w:r>
      <w:r w:rsidR="005426A6">
        <w:rPr>
          <w:rFonts w:ascii="Garamond" w:hAnsi="Garamond" w:cs="Arial"/>
          <w:sz w:val="22"/>
          <w:szCs w:val="20"/>
        </w:rPr>
        <w:t xml:space="preserve">our </w:t>
      </w:r>
      <w:proofErr w:type="gramStart"/>
      <w:r w:rsidR="005426A6">
        <w:rPr>
          <w:rFonts w:ascii="Garamond" w:hAnsi="Garamond" w:cs="Arial"/>
          <w:sz w:val="22"/>
          <w:szCs w:val="20"/>
        </w:rPr>
        <w:t>school</w:t>
      </w:r>
      <w:r w:rsidR="008A14AF" w:rsidRPr="008A14AF">
        <w:rPr>
          <w:rFonts w:ascii="Garamond" w:hAnsi="Garamond" w:cs="Arial"/>
          <w:sz w:val="22"/>
          <w:szCs w:val="20"/>
        </w:rPr>
        <w:t xml:space="preserve"> </w:t>
      </w:r>
      <w:r w:rsidRPr="008A14AF">
        <w:rPr>
          <w:rFonts w:ascii="Garamond" w:hAnsi="Garamond" w:cs="Arial"/>
          <w:sz w:val="22"/>
          <w:szCs w:val="20"/>
        </w:rPr>
        <w:t>children</w:t>
      </w:r>
      <w:proofErr w:type="gramEnd"/>
      <w:r w:rsidRPr="008A14AF">
        <w:rPr>
          <w:rFonts w:ascii="Garamond" w:hAnsi="Garamond" w:cs="Arial"/>
          <w:sz w:val="22"/>
          <w:szCs w:val="20"/>
        </w:rPr>
        <w:t xml:space="preserve"> learn about:</w:t>
      </w:r>
    </w:p>
    <w:p w:rsidR="008C0A04" w:rsidRPr="008A14AF" w:rsidRDefault="008C0A04" w:rsidP="00BE07EB">
      <w:pPr>
        <w:pStyle w:val="NormalWeb"/>
        <w:numPr>
          <w:ilvl w:val="0"/>
          <w:numId w:val="2"/>
        </w:numPr>
        <w:shd w:val="clear" w:color="auto" w:fill="FFFFFF"/>
        <w:spacing w:before="0" w:beforeAutospacing="0" w:after="0" w:afterAutospacing="0" w:line="276" w:lineRule="auto"/>
        <w:jc w:val="both"/>
        <w:rPr>
          <w:rFonts w:ascii="Garamond" w:hAnsi="Garamond" w:cs="Arial"/>
          <w:sz w:val="22"/>
          <w:szCs w:val="20"/>
        </w:rPr>
      </w:pPr>
      <w:r w:rsidRPr="008A14AF">
        <w:rPr>
          <w:rFonts w:ascii="Garamond" w:hAnsi="Garamond" w:cs="Arial"/>
          <w:sz w:val="22"/>
          <w:szCs w:val="20"/>
        </w:rPr>
        <w:t>Developing the skills to have positive relationships with friends and family.</w:t>
      </w:r>
    </w:p>
    <w:p w:rsidR="008C0A04" w:rsidRPr="008A14AF" w:rsidRDefault="008C0A04" w:rsidP="00BE07EB">
      <w:pPr>
        <w:pStyle w:val="NormalWeb"/>
        <w:numPr>
          <w:ilvl w:val="0"/>
          <w:numId w:val="2"/>
        </w:numPr>
        <w:shd w:val="clear" w:color="auto" w:fill="FFFFFF"/>
        <w:spacing w:before="0" w:beforeAutospacing="0" w:after="0" w:afterAutospacing="0" w:line="276" w:lineRule="auto"/>
        <w:jc w:val="both"/>
        <w:rPr>
          <w:rFonts w:ascii="Garamond" w:hAnsi="Garamond" w:cs="Arial"/>
          <w:sz w:val="22"/>
          <w:szCs w:val="20"/>
        </w:rPr>
      </w:pPr>
      <w:r w:rsidRPr="008A14AF">
        <w:rPr>
          <w:rFonts w:ascii="Garamond" w:hAnsi="Garamond" w:cs="Arial"/>
          <w:sz w:val="22"/>
          <w:szCs w:val="20"/>
        </w:rPr>
        <w:t>An understanding that families/relationships set-ups.</w:t>
      </w:r>
    </w:p>
    <w:p w:rsidR="008C0A04" w:rsidRPr="008A14AF" w:rsidRDefault="008C0A04" w:rsidP="00BE07EB">
      <w:pPr>
        <w:pStyle w:val="NormalWeb"/>
        <w:numPr>
          <w:ilvl w:val="0"/>
          <w:numId w:val="2"/>
        </w:numPr>
        <w:shd w:val="clear" w:color="auto" w:fill="FFFFFF"/>
        <w:spacing w:before="0" w:beforeAutospacing="0" w:after="0" w:afterAutospacing="0" w:line="276" w:lineRule="auto"/>
        <w:jc w:val="both"/>
        <w:rPr>
          <w:rFonts w:ascii="Garamond" w:hAnsi="Garamond" w:cs="Arial"/>
          <w:sz w:val="22"/>
          <w:szCs w:val="20"/>
        </w:rPr>
      </w:pPr>
      <w:r w:rsidRPr="008A14AF">
        <w:rPr>
          <w:rFonts w:ascii="Garamond" w:hAnsi="Garamond" w:cs="Arial"/>
          <w:sz w:val="22"/>
          <w:szCs w:val="20"/>
        </w:rPr>
        <w:lastRenderedPageBreak/>
        <w:t>Exercise and personal hygiene</w:t>
      </w:r>
    </w:p>
    <w:p w:rsidR="008A14AF" w:rsidRPr="008A14AF" w:rsidRDefault="008A14AF" w:rsidP="00BE07EB">
      <w:pPr>
        <w:pStyle w:val="ListParagraph"/>
        <w:numPr>
          <w:ilvl w:val="0"/>
          <w:numId w:val="2"/>
        </w:numPr>
        <w:spacing w:after="0" w:line="240" w:lineRule="auto"/>
        <w:jc w:val="both"/>
        <w:rPr>
          <w:rFonts w:ascii="Garamond" w:hAnsi="Garamond"/>
        </w:rPr>
      </w:pPr>
      <w:r w:rsidRPr="008A14AF">
        <w:rPr>
          <w:rFonts w:ascii="Garamond" w:hAnsi="Garamond"/>
        </w:rPr>
        <w:t>To identify some basic facts about puberty (Year 4)</w:t>
      </w:r>
    </w:p>
    <w:p w:rsidR="008A14AF" w:rsidRPr="008A14AF" w:rsidRDefault="008A14AF" w:rsidP="00BE07EB">
      <w:pPr>
        <w:pStyle w:val="ListParagraph"/>
        <w:numPr>
          <w:ilvl w:val="0"/>
          <w:numId w:val="2"/>
        </w:numPr>
        <w:spacing w:after="0" w:line="240" w:lineRule="auto"/>
        <w:jc w:val="both"/>
        <w:rPr>
          <w:rFonts w:ascii="Garamond" w:hAnsi="Garamond"/>
        </w:rPr>
      </w:pPr>
      <w:r w:rsidRPr="008A14AF">
        <w:rPr>
          <w:rFonts w:ascii="Garamond" w:hAnsi="Garamond"/>
        </w:rPr>
        <w:t>To explore how puberty is linked to reproduction (Year 4)</w:t>
      </w:r>
    </w:p>
    <w:p w:rsidR="008C0A04" w:rsidRPr="000E1A6A" w:rsidRDefault="008C0A04" w:rsidP="00BE07EB">
      <w:pPr>
        <w:pStyle w:val="NormalWeb"/>
        <w:numPr>
          <w:ilvl w:val="0"/>
          <w:numId w:val="2"/>
        </w:numPr>
        <w:shd w:val="clear" w:color="auto" w:fill="FFFFFF"/>
        <w:spacing w:before="0" w:beforeAutospacing="0" w:after="0" w:afterAutospacing="0" w:line="276" w:lineRule="auto"/>
        <w:jc w:val="both"/>
        <w:rPr>
          <w:rFonts w:ascii="Garamond" w:hAnsi="Garamond" w:cs="Arial"/>
          <w:sz w:val="22"/>
          <w:szCs w:val="20"/>
        </w:rPr>
      </w:pPr>
      <w:r w:rsidRPr="008A14AF">
        <w:rPr>
          <w:rFonts w:ascii="Garamond" w:hAnsi="Garamond" w:cs="Arial"/>
          <w:sz w:val="22"/>
          <w:szCs w:val="20"/>
        </w:rPr>
        <w:t>Identify the changes that occur during puberty. (Year 5 only</w:t>
      </w:r>
      <w:r w:rsidRPr="000E1A6A">
        <w:rPr>
          <w:rFonts w:ascii="Garamond" w:hAnsi="Garamond" w:cs="Arial"/>
          <w:sz w:val="22"/>
          <w:szCs w:val="20"/>
        </w:rPr>
        <w:t>)</w:t>
      </w:r>
      <w:r w:rsidRPr="000E1A6A">
        <w:rPr>
          <w:rFonts w:ascii="Garamond" w:hAnsi="Garamond" w:cs="Arial"/>
          <w:sz w:val="22"/>
          <w:szCs w:val="20"/>
        </w:rPr>
        <w:br/>
      </w:r>
    </w:p>
    <w:p w:rsidR="008C0A04" w:rsidRPr="000E1A6A" w:rsidRDefault="008C0A04" w:rsidP="00BE07EB">
      <w:pPr>
        <w:pStyle w:val="NormalWeb"/>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 xml:space="preserve">In Year </w:t>
      </w:r>
      <w:proofErr w:type="gramStart"/>
      <w:r w:rsidRPr="000E1A6A">
        <w:rPr>
          <w:rFonts w:ascii="Garamond" w:hAnsi="Garamond" w:cs="Arial"/>
          <w:sz w:val="22"/>
          <w:szCs w:val="20"/>
        </w:rPr>
        <w:t>6</w:t>
      </w:r>
      <w:proofErr w:type="gramEnd"/>
      <w:r w:rsidRPr="000E1A6A">
        <w:rPr>
          <w:rFonts w:ascii="Garamond" w:hAnsi="Garamond" w:cs="Arial"/>
          <w:sz w:val="22"/>
          <w:szCs w:val="20"/>
        </w:rPr>
        <w:t xml:space="preserve"> children learn about:</w:t>
      </w:r>
    </w:p>
    <w:p w:rsidR="008C0A04" w:rsidRPr="000E1A6A" w:rsidRDefault="008C0A04" w:rsidP="00BE07EB">
      <w:pPr>
        <w:pStyle w:val="NormalWeb"/>
        <w:numPr>
          <w:ilvl w:val="0"/>
          <w:numId w:val="3"/>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Developing the skills to be effective in relationships.</w:t>
      </w:r>
    </w:p>
    <w:p w:rsidR="008C0A04" w:rsidRPr="000E1A6A" w:rsidRDefault="008C0A04" w:rsidP="00BE07EB">
      <w:pPr>
        <w:pStyle w:val="NormalWeb"/>
        <w:numPr>
          <w:ilvl w:val="0"/>
          <w:numId w:val="3"/>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 xml:space="preserve">The different types of relationship, including marriage and those between friends and families. Children </w:t>
      </w:r>
      <w:proofErr w:type="gramStart"/>
      <w:r w:rsidRPr="000E1A6A">
        <w:rPr>
          <w:rFonts w:ascii="Garamond" w:hAnsi="Garamond" w:cs="Arial"/>
          <w:sz w:val="22"/>
          <w:szCs w:val="20"/>
        </w:rPr>
        <w:t>are made</w:t>
      </w:r>
      <w:proofErr w:type="gramEnd"/>
      <w:r w:rsidRPr="000E1A6A">
        <w:rPr>
          <w:rFonts w:ascii="Garamond" w:hAnsi="Garamond" w:cs="Arial"/>
          <w:sz w:val="22"/>
          <w:szCs w:val="20"/>
        </w:rPr>
        <w:t xml:space="preserve"> aware that different family set-ups exist.</w:t>
      </w:r>
    </w:p>
    <w:p w:rsidR="008C0A04" w:rsidRPr="000E1A6A" w:rsidRDefault="008C0A04" w:rsidP="00BE07EB">
      <w:pPr>
        <w:pStyle w:val="NormalWeb"/>
        <w:numPr>
          <w:ilvl w:val="0"/>
          <w:numId w:val="3"/>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How the body changes during puberty.</w:t>
      </w:r>
    </w:p>
    <w:p w:rsidR="008C0A04" w:rsidRPr="000E1A6A" w:rsidRDefault="008C0A04" w:rsidP="00BE07EB">
      <w:pPr>
        <w:pStyle w:val="NormalWeb"/>
        <w:numPr>
          <w:ilvl w:val="0"/>
          <w:numId w:val="3"/>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 xml:space="preserve">How a baby </w:t>
      </w:r>
      <w:proofErr w:type="gramStart"/>
      <w:r w:rsidRPr="000E1A6A">
        <w:rPr>
          <w:rFonts w:ascii="Garamond" w:hAnsi="Garamond" w:cs="Arial"/>
          <w:sz w:val="22"/>
          <w:szCs w:val="20"/>
        </w:rPr>
        <w:t>is conceived and born</w:t>
      </w:r>
      <w:proofErr w:type="gramEnd"/>
      <w:r w:rsidRPr="000E1A6A">
        <w:rPr>
          <w:rFonts w:ascii="Garamond" w:hAnsi="Garamond" w:cs="Arial"/>
          <w:sz w:val="22"/>
          <w:szCs w:val="20"/>
        </w:rPr>
        <w:t>.</w:t>
      </w:r>
    </w:p>
    <w:p w:rsidR="00AD7C87" w:rsidRDefault="008C0A04" w:rsidP="00BE07EB">
      <w:pPr>
        <w:pStyle w:val="NormalWeb"/>
        <w:numPr>
          <w:ilvl w:val="0"/>
          <w:numId w:val="3"/>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 xml:space="preserve">Messages of sexuality developed in the media. In </w:t>
      </w:r>
      <w:proofErr w:type="gramStart"/>
      <w:r w:rsidRPr="000E1A6A">
        <w:rPr>
          <w:rFonts w:ascii="Garamond" w:hAnsi="Garamond" w:cs="Arial"/>
          <w:sz w:val="22"/>
          <w:szCs w:val="20"/>
        </w:rPr>
        <w:t>particular</w:t>
      </w:r>
      <w:proofErr w:type="gramEnd"/>
      <w:r w:rsidRPr="000E1A6A">
        <w:rPr>
          <w:rFonts w:ascii="Garamond" w:hAnsi="Garamond" w:cs="Arial"/>
          <w:sz w:val="22"/>
          <w:szCs w:val="20"/>
        </w:rPr>
        <w:t xml:space="preserve"> the portrayal of over sexualisation of women is discussed and the impact this can have on the development young girls as they grow up.</w:t>
      </w:r>
      <w:r w:rsidR="00AD7C87" w:rsidRPr="00AD7C87">
        <w:rPr>
          <w:rFonts w:ascii="Garamond" w:hAnsi="Garamond" w:cs="Arial"/>
          <w:sz w:val="22"/>
          <w:szCs w:val="20"/>
        </w:rPr>
        <w:t xml:space="preserve"> </w:t>
      </w:r>
    </w:p>
    <w:p w:rsidR="008C0A04" w:rsidRPr="000E1A6A" w:rsidRDefault="008A14AF" w:rsidP="00BE07EB">
      <w:pPr>
        <w:pStyle w:val="NormalWeb"/>
        <w:numPr>
          <w:ilvl w:val="0"/>
          <w:numId w:val="3"/>
        </w:numPr>
        <w:shd w:val="clear" w:color="auto" w:fill="FFFFFF"/>
        <w:spacing w:before="0" w:beforeAutospacing="0" w:after="0" w:afterAutospacing="0" w:line="276" w:lineRule="auto"/>
        <w:jc w:val="both"/>
        <w:rPr>
          <w:rFonts w:ascii="Garamond" w:hAnsi="Garamond" w:cs="Arial"/>
          <w:sz w:val="22"/>
          <w:szCs w:val="20"/>
        </w:rPr>
      </w:pPr>
      <w:proofErr w:type="gramStart"/>
      <w:r>
        <w:rPr>
          <w:rFonts w:ascii="Garamond" w:hAnsi="Garamond" w:cs="Arial"/>
          <w:sz w:val="22"/>
          <w:szCs w:val="20"/>
        </w:rPr>
        <w:t xml:space="preserve">An </w:t>
      </w:r>
      <w:r w:rsidR="00AD7C87">
        <w:rPr>
          <w:rFonts w:ascii="Garamond" w:hAnsi="Garamond" w:cs="Arial"/>
          <w:sz w:val="22"/>
          <w:szCs w:val="20"/>
        </w:rPr>
        <w:t xml:space="preserve"> understanding</w:t>
      </w:r>
      <w:proofErr w:type="gramEnd"/>
      <w:r w:rsidR="00AD7C87">
        <w:rPr>
          <w:rFonts w:ascii="Garamond" w:hAnsi="Garamond" w:cs="Arial"/>
          <w:sz w:val="22"/>
          <w:szCs w:val="20"/>
        </w:rPr>
        <w:t xml:space="preserve"> of what Female genital Mutilation is</w:t>
      </w:r>
      <w:r>
        <w:rPr>
          <w:rFonts w:ascii="Garamond" w:hAnsi="Garamond" w:cs="Arial"/>
          <w:sz w:val="22"/>
          <w:szCs w:val="20"/>
        </w:rPr>
        <w:t>.</w:t>
      </w:r>
    </w:p>
    <w:p w:rsidR="008C0A04" w:rsidRPr="000E1A6A" w:rsidRDefault="008C0A04" w:rsidP="00BE07EB">
      <w:pPr>
        <w:pStyle w:val="NormalWeb"/>
        <w:shd w:val="clear" w:color="auto" w:fill="FFFFFF"/>
        <w:spacing w:before="0" w:beforeAutospacing="0" w:after="0" w:afterAutospacing="0" w:line="276" w:lineRule="auto"/>
        <w:jc w:val="both"/>
        <w:rPr>
          <w:rFonts w:ascii="Garamond" w:hAnsi="Garamond" w:cs="Arial"/>
          <w:sz w:val="22"/>
          <w:szCs w:val="20"/>
        </w:rPr>
      </w:pPr>
    </w:p>
    <w:p w:rsidR="008C0A04" w:rsidRPr="000E1A6A" w:rsidRDefault="008C0A04" w:rsidP="00BE07EB">
      <w:pPr>
        <w:pStyle w:val="NormalWeb"/>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 xml:space="preserve">For a detailed breakdown of Year 5 and </w:t>
      </w:r>
      <w:proofErr w:type="gramStart"/>
      <w:r w:rsidRPr="000E1A6A">
        <w:rPr>
          <w:rFonts w:ascii="Garamond" w:hAnsi="Garamond" w:cs="Arial"/>
          <w:sz w:val="22"/>
          <w:szCs w:val="20"/>
        </w:rPr>
        <w:t>6</w:t>
      </w:r>
      <w:proofErr w:type="gramEnd"/>
      <w:r w:rsidRPr="000E1A6A">
        <w:rPr>
          <w:rFonts w:ascii="Garamond" w:hAnsi="Garamond" w:cs="Arial"/>
          <w:sz w:val="22"/>
          <w:szCs w:val="20"/>
        </w:rPr>
        <w:t xml:space="preserve"> see Appendix 2.</w:t>
      </w:r>
    </w:p>
    <w:p w:rsidR="00405B48" w:rsidRPr="000E1A6A" w:rsidRDefault="00405B48" w:rsidP="00BE07EB">
      <w:pPr>
        <w:pStyle w:val="NormalWeb"/>
        <w:shd w:val="clear" w:color="auto" w:fill="FFFFFF"/>
        <w:spacing w:before="0" w:beforeAutospacing="0" w:after="0" w:afterAutospacing="0" w:line="276" w:lineRule="auto"/>
        <w:jc w:val="both"/>
        <w:rPr>
          <w:rFonts w:ascii="Garamond" w:hAnsi="Garamond" w:cs="Arial"/>
          <w:sz w:val="22"/>
          <w:szCs w:val="20"/>
        </w:rPr>
      </w:pPr>
    </w:p>
    <w:p w:rsidR="00B73FDD" w:rsidRPr="000E1A6A" w:rsidRDefault="00B73FDD" w:rsidP="00BE07EB">
      <w:pPr>
        <w:pStyle w:val="NormalWeb"/>
        <w:shd w:val="clear" w:color="auto" w:fill="FFFFFF"/>
        <w:spacing w:before="0" w:beforeAutospacing="0" w:after="0" w:afterAutospacing="0" w:line="276" w:lineRule="auto"/>
        <w:jc w:val="both"/>
        <w:rPr>
          <w:rFonts w:ascii="Garamond" w:hAnsi="Garamond" w:cs="Arial"/>
          <w:sz w:val="22"/>
          <w:szCs w:val="20"/>
          <w:u w:val="single"/>
        </w:rPr>
      </w:pPr>
      <w:r w:rsidRPr="000E1A6A">
        <w:rPr>
          <w:rFonts w:ascii="Garamond" w:hAnsi="Garamond" w:cs="Arial"/>
          <w:sz w:val="22"/>
          <w:szCs w:val="20"/>
          <w:u w:val="single"/>
        </w:rPr>
        <w:t>Lesbian, Gay, Bisexual and Transgender (LGBT)</w:t>
      </w:r>
    </w:p>
    <w:p w:rsidR="00C83D75" w:rsidRPr="000E1A6A" w:rsidRDefault="007A2A2C" w:rsidP="00BE07EB">
      <w:pPr>
        <w:pStyle w:val="NormalWeb"/>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 xml:space="preserve">Within the teaching of the RSE curriculum, it is important that the needs of all pupils </w:t>
      </w:r>
      <w:proofErr w:type="gramStart"/>
      <w:r w:rsidRPr="000E1A6A">
        <w:rPr>
          <w:rFonts w:ascii="Garamond" w:hAnsi="Garamond" w:cs="Arial"/>
          <w:sz w:val="22"/>
          <w:szCs w:val="20"/>
        </w:rPr>
        <w:t>are</w:t>
      </w:r>
      <w:proofErr w:type="gramEnd"/>
      <w:r w:rsidRPr="000E1A6A">
        <w:rPr>
          <w:rFonts w:ascii="Garamond" w:hAnsi="Garamond" w:cs="Arial"/>
          <w:sz w:val="22"/>
          <w:szCs w:val="20"/>
        </w:rPr>
        <w:t xml:space="preserve"> met, and that all children understand the terms of equality and respect (</w:t>
      </w:r>
      <w:r w:rsidRPr="000E1A6A">
        <w:rPr>
          <w:rFonts w:ascii="Garamond" w:hAnsi="Garamond" w:cs="Arial"/>
          <w:i/>
          <w:sz w:val="22"/>
          <w:szCs w:val="20"/>
        </w:rPr>
        <w:t>Equality Act, 2010</w:t>
      </w:r>
      <w:r w:rsidRPr="000E1A6A">
        <w:rPr>
          <w:rFonts w:ascii="Garamond" w:hAnsi="Garamond" w:cs="Arial"/>
          <w:sz w:val="22"/>
          <w:szCs w:val="20"/>
        </w:rPr>
        <w:t xml:space="preserve">). </w:t>
      </w:r>
      <w:r w:rsidR="00C83D75" w:rsidRPr="000E1A6A">
        <w:rPr>
          <w:rFonts w:ascii="Garamond" w:hAnsi="Garamond" w:cs="Arial"/>
          <w:sz w:val="22"/>
          <w:szCs w:val="20"/>
        </w:rPr>
        <w:t xml:space="preserve">Homosexuality </w:t>
      </w:r>
      <w:r w:rsidR="004F42E7" w:rsidRPr="000E1A6A">
        <w:rPr>
          <w:rFonts w:ascii="Garamond" w:hAnsi="Garamond" w:cs="Arial"/>
          <w:sz w:val="22"/>
          <w:szCs w:val="20"/>
        </w:rPr>
        <w:t>and transgender</w:t>
      </w:r>
      <w:r w:rsidR="00130BC7" w:rsidRPr="000E1A6A">
        <w:rPr>
          <w:rFonts w:ascii="Garamond" w:hAnsi="Garamond" w:cs="Arial"/>
          <w:sz w:val="22"/>
          <w:szCs w:val="20"/>
        </w:rPr>
        <w:t>, including bullying related to these areas,</w:t>
      </w:r>
      <w:r w:rsidR="004F42E7" w:rsidRPr="000E1A6A">
        <w:rPr>
          <w:rFonts w:ascii="Garamond" w:hAnsi="Garamond" w:cs="Arial"/>
          <w:sz w:val="22"/>
          <w:szCs w:val="20"/>
        </w:rPr>
        <w:t xml:space="preserve"> </w:t>
      </w:r>
      <w:proofErr w:type="gramStart"/>
      <w:r w:rsidR="004F42E7" w:rsidRPr="000E1A6A">
        <w:rPr>
          <w:rFonts w:ascii="Garamond" w:hAnsi="Garamond" w:cs="Arial"/>
          <w:sz w:val="22"/>
          <w:szCs w:val="20"/>
        </w:rPr>
        <w:t>are</w:t>
      </w:r>
      <w:r w:rsidR="00C83D75" w:rsidRPr="000E1A6A">
        <w:rPr>
          <w:rFonts w:ascii="Garamond" w:hAnsi="Garamond" w:cs="Arial"/>
          <w:sz w:val="22"/>
          <w:szCs w:val="20"/>
        </w:rPr>
        <w:t xml:space="preserve"> discussed</w:t>
      </w:r>
      <w:proofErr w:type="gramEnd"/>
      <w:r w:rsidR="00C83D75" w:rsidRPr="000E1A6A">
        <w:rPr>
          <w:rFonts w:ascii="Garamond" w:hAnsi="Garamond" w:cs="Arial"/>
          <w:sz w:val="22"/>
          <w:szCs w:val="20"/>
        </w:rPr>
        <w:t xml:space="preserve"> at a level appropriate to the age of the children. </w:t>
      </w:r>
      <w:r w:rsidR="00130BC7" w:rsidRPr="000E1A6A">
        <w:rPr>
          <w:rFonts w:ascii="Garamond" w:hAnsi="Garamond" w:cs="Arial"/>
          <w:sz w:val="22"/>
          <w:szCs w:val="20"/>
        </w:rPr>
        <w:t xml:space="preserve">From Nursery, children </w:t>
      </w:r>
      <w:proofErr w:type="gramStart"/>
      <w:r w:rsidR="00130BC7" w:rsidRPr="000E1A6A">
        <w:rPr>
          <w:rFonts w:ascii="Garamond" w:hAnsi="Garamond" w:cs="Arial"/>
          <w:sz w:val="22"/>
          <w:szCs w:val="20"/>
        </w:rPr>
        <w:t>are taught</w:t>
      </w:r>
      <w:proofErr w:type="gramEnd"/>
      <w:r w:rsidR="00130BC7" w:rsidRPr="000E1A6A">
        <w:rPr>
          <w:rFonts w:ascii="Garamond" w:hAnsi="Garamond" w:cs="Arial"/>
          <w:sz w:val="22"/>
          <w:szCs w:val="20"/>
        </w:rPr>
        <w:t xml:space="preserve"> to respect the life choices of others within the understanding of the school’s Rainbow Values. For our youngest children, this incorporates different types of families, and physical differences between boys and girls. As they progress through the school, children </w:t>
      </w:r>
      <w:proofErr w:type="gramStart"/>
      <w:r w:rsidR="00130BC7" w:rsidRPr="000E1A6A">
        <w:rPr>
          <w:rFonts w:ascii="Garamond" w:hAnsi="Garamond" w:cs="Arial"/>
          <w:sz w:val="22"/>
          <w:szCs w:val="20"/>
        </w:rPr>
        <w:t>will be taught</w:t>
      </w:r>
      <w:proofErr w:type="gramEnd"/>
      <w:r w:rsidR="00130BC7" w:rsidRPr="000E1A6A">
        <w:rPr>
          <w:rFonts w:ascii="Garamond" w:hAnsi="Garamond" w:cs="Arial"/>
          <w:sz w:val="22"/>
          <w:szCs w:val="20"/>
        </w:rPr>
        <w:t xml:space="preserve"> to respect others’ life choices in terms of sexuality, and what this means</w:t>
      </w:r>
      <w:r w:rsidR="008C0A04" w:rsidRPr="000E1A6A">
        <w:rPr>
          <w:rFonts w:ascii="Garamond" w:hAnsi="Garamond" w:cs="Arial"/>
          <w:sz w:val="22"/>
          <w:szCs w:val="20"/>
        </w:rPr>
        <w:t xml:space="preserve"> (see Appendix 3 for the specific LGBT related objectives covered in each year group)</w:t>
      </w:r>
      <w:r w:rsidR="00130BC7" w:rsidRPr="000E1A6A">
        <w:rPr>
          <w:rFonts w:ascii="Garamond" w:hAnsi="Garamond" w:cs="Arial"/>
          <w:sz w:val="22"/>
          <w:szCs w:val="20"/>
        </w:rPr>
        <w:t xml:space="preserve">. Teachers </w:t>
      </w:r>
      <w:r w:rsidR="00C83D75" w:rsidRPr="000E1A6A">
        <w:rPr>
          <w:rFonts w:ascii="Garamond" w:hAnsi="Garamond" w:cs="Arial"/>
          <w:sz w:val="22"/>
          <w:szCs w:val="20"/>
        </w:rPr>
        <w:t>use their own discretion in these situations when respon</w:t>
      </w:r>
      <w:r w:rsidR="00130BC7" w:rsidRPr="000E1A6A">
        <w:rPr>
          <w:rFonts w:ascii="Garamond" w:hAnsi="Garamond" w:cs="Arial"/>
          <w:sz w:val="22"/>
          <w:szCs w:val="20"/>
        </w:rPr>
        <w:t>ding to children’s questioning.</w:t>
      </w:r>
    </w:p>
    <w:p w:rsidR="00093678" w:rsidRPr="000E1A6A" w:rsidRDefault="00093678" w:rsidP="00BE07EB">
      <w:pPr>
        <w:pStyle w:val="NormalWeb"/>
        <w:shd w:val="clear" w:color="auto" w:fill="FFFFFF"/>
        <w:spacing w:before="0" w:beforeAutospacing="0" w:after="0" w:afterAutospacing="0" w:line="276" w:lineRule="auto"/>
        <w:jc w:val="both"/>
        <w:rPr>
          <w:rFonts w:ascii="Garamond" w:hAnsi="Garamond" w:cs="Arial"/>
          <w:sz w:val="22"/>
          <w:szCs w:val="20"/>
        </w:rPr>
      </w:pPr>
    </w:p>
    <w:p w:rsidR="00093678" w:rsidRPr="000E1A6A" w:rsidRDefault="00093678" w:rsidP="00BE07EB">
      <w:pPr>
        <w:pStyle w:val="NormalWeb"/>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 xml:space="preserve">As a Church of England school, Jennett’s Park Primary adheres to the ‘Valuing All God’s Children’ (2017) document issued by The Church of England Education Office. This states that part of our responsibility as a C of E school is ‘to ensure that no child or young person can leave […] without a sense of their own belovedness and without being offered honour as a person of divine indwelling.’ </w:t>
      </w:r>
      <w:r w:rsidR="00D87966" w:rsidRPr="000E1A6A">
        <w:rPr>
          <w:rFonts w:ascii="Garamond" w:hAnsi="Garamond" w:cs="Arial"/>
          <w:sz w:val="22"/>
          <w:szCs w:val="20"/>
        </w:rPr>
        <w:t xml:space="preserve">We </w:t>
      </w:r>
      <w:r w:rsidRPr="000E1A6A">
        <w:rPr>
          <w:rFonts w:ascii="Garamond" w:hAnsi="Garamond" w:cs="Arial"/>
          <w:sz w:val="22"/>
          <w:szCs w:val="20"/>
        </w:rPr>
        <w:t xml:space="preserve">believe that </w:t>
      </w:r>
      <w:r w:rsidR="00D87966" w:rsidRPr="000E1A6A">
        <w:rPr>
          <w:rFonts w:ascii="Garamond" w:hAnsi="Garamond" w:cs="Arial"/>
          <w:sz w:val="22"/>
          <w:szCs w:val="20"/>
        </w:rPr>
        <w:t xml:space="preserve">a large </w:t>
      </w:r>
      <w:r w:rsidRPr="000E1A6A">
        <w:rPr>
          <w:rFonts w:ascii="Garamond" w:hAnsi="Garamond" w:cs="Arial"/>
          <w:sz w:val="22"/>
          <w:szCs w:val="20"/>
        </w:rPr>
        <w:t>part of educating children is to prepare them for life in modern Britain</w:t>
      </w:r>
      <w:r w:rsidR="00D87966" w:rsidRPr="000E1A6A">
        <w:rPr>
          <w:rFonts w:ascii="Garamond" w:hAnsi="Garamond" w:cs="Arial"/>
          <w:sz w:val="22"/>
          <w:szCs w:val="20"/>
        </w:rPr>
        <w:t xml:space="preserve">. </w:t>
      </w:r>
      <w:r w:rsidR="00D87095" w:rsidRPr="000E1A6A">
        <w:rPr>
          <w:rFonts w:ascii="Garamond" w:hAnsi="Garamond" w:cs="Arial"/>
          <w:sz w:val="22"/>
          <w:szCs w:val="20"/>
        </w:rPr>
        <w:t xml:space="preserve">Without educating children </w:t>
      </w:r>
      <w:r w:rsidR="00D87966" w:rsidRPr="000E1A6A">
        <w:rPr>
          <w:rFonts w:ascii="Garamond" w:hAnsi="Garamond" w:cs="Arial"/>
          <w:sz w:val="22"/>
          <w:szCs w:val="20"/>
        </w:rPr>
        <w:t>to ‘understand the rights of all people to live freely within their sexual orientation o</w:t>
      </w:r>
      <w:r w:rsidR="00D87966" w:rsidRPr="000E1A6A">
        <w:rPr>
          <w:rFonts w:ascii="Garamond" w:hAnsi="Garamond" w:cs="Arial"/>
          <w:sz w:val="22"/>
          <w:szCs w:val="20"/>
          <w:bdr w:val="none" w:sz="0" w:space="0" w:color="auto" w:frame="1"/>
        </w:rPr>
        <w:t>r gender identity without discrimination</w:t>
      </w:r>
      <w:r w:rsidR="00D87095" w:rsidRPr="000E1A6A">
        <w:rPr>
          <w:rFonts w:ascii="Garamond" w:hAnsi="Garamond" w:cs="Arial"/>
          <w:sz w:val="22"/>
          <w:szCs w:val="20"/>
          <w:bdr w:val="none" w:sz="0" w:space="0" w:color="auto" w:frame="1"/>
        </w:rPr>
        <w:t>’, we would be ‘failing in [our] duty to prepare [our] pupils to live in modern Britain.’</w:t>
      </w:r>
      <w:r w:rsidR="00A43BF1" w:rsidRPr="000E1A6A">
        <w:rPr>
          <w:rFonts w:ascii="Garamond" w:hAnsi="Garamond" w:cs="Arial"/>
          <w:sz w:val="22"/>
          <w:szCs w:val="20"/>
          <w:bdr w:val="none" w:sz="0" w:space="0" w:color="auto" w:frame="1"/>
        </w:rPr>
        <w:t xml:space="preserve"> This document underpins the teaching of RSE and PSHE in </w:t>
      </w:r>
      <w:proofErr w:type="gramStart"/>
      <w:r w:rsidR="00A43BF1" w:rsidRPr="000E1A6A">
        <w:rPr>
          <w:rFonts w:ascii="Garamond" w:hAnsi="Garamond" w:cs="Arial"/>
          <w:sz w:val="22"/>
          <w:szCs w:val="20"/>
          <w:bdr w:val="none" w:sz="0" w:space="0" w:color="auto" w:frame="1"/>
        </w:rPr>
        <w:t>Jennett’s</w:t>
      </w:r>
      <w:proofErr w:type="gramEnd"/>
      <w:r w:rsidR="00A43BF1" w:rsidRPr="000E1A6A">
        <w:rPr>
          <w:rFonts w:ascii="Garamond" w:hAnsi="Garamond" w:cs="Arial"/>
          <w:sz w:val="22"/>
          <w:szCs w:val="20"/>
          <w:bdr w:val="none" w:sz="0" w:space="0" w:color="auto" w:frame="1"/>
        </w:rPr>
        <w:t xml:space="preserve"> Park, but also influences our core Rainbow Values which impact on all aspects of teaching and learning.</w:t>
      </w:r>
    </w:p>
    <w:p w:rsidR="007F592C" w:rsidRPr="000E1A6A" w:rsidRDefault="007F592C" w:rsidP="00BE07EB">
      <w:pPr>
        <w:pStyle w:val="NormalWeb"/>
        <w:shd w:val="clear" w:color="auto" w:fill="FFFFFF"/>
        <w:spacing w:before="0" w:beforeAutospacing="0" w:after="0" w:afterAutospacing="0" w:line="276" w:lineRule="auto"/>
        <w:jc w:val="both"/>
        <w:rPr>
          <w:rFonts w:ascii="Garamond" w:hAnsi="Garamond" w:cs="Arial"/>
          <w:sz w:val="22"/>
          <w:szCs w:val="20"/>
        </w:rPr>
      </w:pPr>
    </w:p>
    <w:p w:rsidR="0051180E" w:rsidRPr="000E1A6A" w:rsidRDefault="0051180E" w:rsidP="00BE07EB">
      <w:pPr>
        <w:pStyle w:val="NormalWeb"/>
        <w:shd w:val="clear" w:color="auto" w:fill="FFFFFF"/>
        <w:spacing w:before="0" w:beforeAutospacing="0" w:after="0" w:afterAutospacing="0" w:line="276" w:lineRule="auto"/>
        <w:jc w:val="both"/>
        <w:rPr>
          <w:rFonts w:ascii="Garamond" w:hAnsi="Garamond" w:cs="Arial"/>
          <w:sz w:val="22"/>
          <w:szCs w:val="20"/>
          <w:u w:val="single"/>
        </w:rPr>
      </w:pPr>
      <w:r w:rsidRPr="000E1A6A">
        <w:rPr>
          <w:rFonts w:ascii="Garamond" w:hAnsi="Garamond" w:cs="Arial"/>
          <w:sz w:val="22"/>
          <w:szCs w:val="20"/>
          <w:u w:val="single"/>
        </w:rPr>
        <w:t>Religion and Beliefs</w:t>
      </w:r>
    </w:p>
    <w:p w:rsidR="0051180E" w:rsidRDefault="0051180E" w:rsidP="00BE07EB">
      <w:pPr>
        <w:pStyle w:val="NormalWeb"/>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At Jennett’s Park, we aim to equip children with the awareness and the tolerance of different faiths and beliefs regarding all areas of living and society (</w:t>
      </w:r>
      <w:r w:rsidRPr="000E1A6A">
        <w:rPr>
          <w:rFonts w:ascii="Garamond" w:hAnsi="Garamond" w:cs="Arial"/>
          <w:i/>
          <w:sz w:val="22"/>
          <w:szCs w:val="20"/>
        </w:rPr>
        <w:t>Equality Act, 2010</w:t>
      </w:r>
      <w:r w:rsidRPr="000E1A6A">
        <w:rPr>
          <w:rFonts w:ascii="Garamond" w:hAnsi="Garamond" w:cs="Arial"/>
          <w:sz w:val="22"/>
          <w:szCs w:val="20"/>
        </w:rPr>
        <w:t xml:space="preserve">). When planning for and delivering the content of an RSE lesson, the religious backgrounds of every child </w:t>
      </w:r>
      <w:proofErr w:type="gramStart"/>
      <w:r w:rsidRPr="000E1A6A">
        <w:rPr>
          <w:rFonts w:ascii="Garamond" w:hAnsi="Garamond" w:cs="Arial"/>
          <w:sz w:val="22"/>
          <w:szCs w:val="20"/>
        </w:rPr>
        <w:t>are taken</w:t>
      </w:r>
      <w:proofErr w:type="gramEnd"/>
      <w:r w:rsidRPr="000E1A6A">
        <w:rPr>
          <w:rFonts w:ascii="Garamond" w:hAnsi="Garamond" w:cs="Arial"/>
          <w:sz w:val="22"/>
          <w:szCs w:val="20"/>
        </w:rPr>
        <w:t xml:space="preserve"> into account in order for the lessons to be inclusive and respectful of children’s, and their families’, beliefs. The school may teach about different faith perspectives in regards to relationships and sex if this is appropriate.</w:t>
      </w:r>
    </w:p>
    <w:p w:rsidR="0051180E" w:rsidRPr="000E1A6A" w:rsidRDefault="0051180E" w:rsidP="00BE07EB">
      <w:pPr>
        <w:pStyle w:val="NormalWeb"/>
        <w:shd w:val="clear" w:color="auto" w:fill="FFFFFF"/>
        <w:spacing w:before="0" w:beforeAutospacing="0" w:after="0" w:afterAutospacing="0" w:line="276" w:lineRule="auto"/>
        <w:jc w:val="both"/>
        <w:rPr>
          <w:rFonts w:ascii="Garamond" w:hAnsi="Garamond" w:cs="Arial"/>
          <w:sz w:val="22"/>
          <w:szCs w:val="20"/>
          <w:u w:val="single"/>
        </w:rPr>
      </w:pPr>
    </w:p>
    <w:p w:rsidR="00CD565F" w:rsidRDefault="00CD565F" w:rsidP="00BE07EB">
      <w:pPr>
        <w:pStyle w:val="NormalWeb"/>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 xml:space="preserve">Following statutory guidance set by the </w:t>
      </w:r>
      <w:proofErr w:type="spellStart"/>
      <w:r w:rsidRPr="000E1A6A">
        <w:rPr>
          <w:rFonts w:ascii="Garamond" w:hAnsi="Garamond" w:cs="Arial"/>
          <w:sz w:val="22"/>
          <w:szCs w:val="20"/>
        </w:rPr>
        <w:t>DfE</w:t>
      </w:r>
      <w:proofErr w:type="spellEnd"/>
      <w:r w:rsidRPr="000E1A6A">
        <w:rPr>
          <w:rFonts w:ascii="Garamond" w:hAnsi="Garamond" w:cs="Arial"/>
          <w:sz w:val="22"/>
          <w:szCs w:val="20"/>
        </w:rPr>
        <w:t>, parents have the right to withdraw their children from all or any part of the Sex Education aspect of RSE, but not from any part of Relationships Education. Parents also cannot withdraw their children from any of the biological aspects of human growth and puberty provided under the school curriculum for PSHE, science, PE and RE.</w:t>
      </w:r>
    </w:p>
    <w:p w:rsidR="00AD7C87" w:rsidRDefault="00AD7C87" w:rsidP="00BE07EB">
      <w:pPr>
        <w:pStyle w:val="NormalWeb"/>
        <w:shd w:val="clear" w:color="auto" w:fill="FFFFFF"/>
        <w:spacing w:before="0" w:beforeAutospacing="0" w:after="0" w:afterAutospacing="0" w:line="276" w:lineRule="auto"/>
        <w:jc w:val="both"/>
        <w:rPr>
          <w:rFonts w:ascii="Garamond" w:hAnsi="Garamond" w:cs="Arial"/>
          <w:sz w:val="22"/>
          <w:szCs w:val="20"/>
        </w:rPr>
      </w:pPr>
    </w:p>
    <w:p w:rsidR="00AD7C87" w:rsidRPr="000E1A6A" w:rsidRDefault="00AD7C87" w:rsidP="00BE07EB">
      <w:pPr>
        <w:pStyle w:val="NormalWeb"/>
        <w:shd w:val="clear" w:color="auto" w:fill="FFFFFF"/>
        <w:spacing w:before="0" w:beforeAutospacing="0" w:after="0" w:afterAutospacing="0" w:line="276" w:lineRule="auto"/>
        <w:jc w:val="both"/>
        <w:rPr>
          <w:rFonts w:ascii="Garamond" w:hAnsi="Garamond" w:cs="Arial"/>
          <w:sz w:val="22"/>
          <w:szCs w:val="20"/>
        </w:rPr>
      </w:pPr>
      <w:r>
        <w:rPr>
          <w:rFonts w:ascii="Garamond" w:hAnsi="Garamond" w:cs="Arial"/>
          <w:sz w:val="22"/>
          <w:szCs w:val="20"/>
        </w:rPr>
        <w:t xml:space="preserve">We will remind each </w:t>
      </w:r>
      <w:proofErr w:type="spellStart"/>
      <w:r>
        <w:rPr>
          <w:rFonts w:ascii="Garamond" w:hAnsi="Garamond" w:cs="Arial"/>
          <w:sz w:val="22"/>
          <w:szCs w:val="20"/>
        </w:rPr>
        <w:t>yeargroup</w:t>
      </w:r>
      <w:proofErr w:type="spellEnd"/>
      <w:r>
        <w:rPr>
          <w:rFonts w:ascii="Garamond" w:hAnsi="Garamond" w:cs="Arial"/>
          <w:sz w:val="22"/>
          <w:szCs w:val="20"/>
        </w:rPr>
        <w:t xml:space="preserve"> who cover these aspects in newsletters and briefings. </w:t>
      </w:r>
    </w:p>
    <w:p w:rsidR="005426A6" w:rsidRPr="000E1A6A" w:rsidRDefault="005426A6" w:rsidP="00BE07EB">
      <w:pPr>
        <w:pStyle w:val="NormalWeb"/>
        <w:shd w:val="clear" w:color="auto" w:fill="FFFFFF"/>
        <w:spacing w:before="0" w:beforeAutospacing="0" w:after="0" w:afterAutospacing="0" w:line="276" w:lineRule="auto"/>
        <w:jc w:val="both"/>
        <w:rPr>
          <w:rFonts w:ascii="Garamond" w:hAnsi="Garamond" w:cs="Arial"/>
          <w:sz w:val="22"/>
          <w:szCs w:val="20"/>
          <w:u w:val="single"/>
        </w:rPr>
      </w:pPr>
    </w:p>
    <w:p w:rsidR="00C83D75" w:rsidRPr="000E1A6A" w:rsidRDefault="00C83D75" w:rsidP="00BE07EB">
      <w:pPr>
        <w:pStyle w:val="NormalWeb"/>
        <w:shd w:val="clear" w:color="auto" w:fill="FFFFFF"/>
        <w:spacing w:before="0" w:beforeAutospacing="0" w:after="0" w:afterAutospacing="0" w:line="276" w:lineRule="auto"/>
        <w:jc w:val="both"/>
        <w:rPr>
          <w:rFonts w:ascii="Garamond" w:hAnsi="Garamond" w:cs="Arial"/>
          <w:sz w:val="22"/>
          <w:szCs w:val="20"/>
          <w:u w:val="single"/>
        </w:rPr>
      </w:pPr>
      <w:r w:rsidRPr="000E1A6A">
        <w:rPr>
          <w:rFonts w:ascii="Garamond" w:hAnsi="Garamond" w:cs="Arial"/>
          <w:sz w:val="22"/>
          <w:szCs w:val="20"/>
          <w:u w:val="single"/>
        </w:rPr>
        <w:t>Equal Opportunities</w:t>
      </w:r>
    </w:p>
    <w:p w:rsidR="007F592C" w:rsidRPr="000E1A6A" w:rsidRDefault="009A0D56" w:rsidP="00BE07EB">
      <w:pPr>
        <w:pStyle w:val="NormalWeb"/>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 xml:space="preserve">All pupils have access to the </w:t>
      </w:r>
      <w:r w:rsidR="00C83D75" w:rsidRPr="000E1A6A">
        <w:rPr>
          <w:rFonts w:ascii="Garamond" w:hAnsi="Garamond" w:cs="Arial"/>
          <w:sz w:val="22"/>
          <w:szCs w:val="20"/>
        </w:rPr>
        <w:t>R</w:t>
      </w:r>
      <w:r w:rsidRPr="000E1A6A">
        <w:rPr>
          <w:rFonts w:ascii="Garamond" w:hAnsi="Garamond" w:cs="Arial"/>
          <w:sz w:val="22"/>
          <w:szCs w:val="20"/>
        </w:rPr>
        <w:t>S</w:t>
      </w:r>
      <w:r w:rsidR="00C83D75" w:rsidRPr="000E1A6A">
        <w:rPr>
          <w:rFonts w:ascii="Garamond" w:hAnsi="Garamond" w:cs="Arial"/>
          <w:sz w:val="22"/>
          <w:szCs w:val="20"/>
        </w:rPr>
        <w:t>E curric</w:t>
      </w:r>
      <w:r w:rsidR="00CA0E3F" w:rsidRPr="000E1A6A">
        <w:rPr>
          <w:rFonts w:ascii="Garamond" w:hAnsi="Garamond" w:cs="Arial"/>
          <w:sz w:val="22"/>
          <w:szCs w:val="20"/>
        </w:rPr>
        <w:t>ulum. Where pupils have Special Educational N</w:t>
      </w:r>
      <w:r w:rsidR="00C83D75" w:rsidRPr="000E1A6A">
        <w:rPr>
          <w:rFonts w:ascii="Garamond" w:hAnsi="Garamond" w:cs="Arial"/>
          <w:sz w:val="22"/>
          <w:szCs w:val="20"/>
        </w:rPr>
        <w:t>eeds</w:t>
      </w:r>
      <w:r w:rsidR="00CA0E3F" w:rsidRPr="000E1A6A">
        <w:rPr>
          <w:rFonts w:ascii="Garamond" w:hAnsi="Garamond" w:cs="Arial"/>
          <w:sz w:val="22"/>
          <w:szCs w:val="20"/>
        </w:rPr>
        <w:t xml:space="preserve"> and Disabilities (SEND)</w:t>
      </w:r>
      <w:r w:rsidR="00C83D75" w:rsidRPr="000E1A6A">
        <w:rPr>
          <w:rFonts w:ascii="Garamond" w:hAnsi="Garamond" w:cs="Arial"/>
          <w:sz w:val="22"/>
          <w:szCs w:val="20"/>
        </w:rPr>
        <w:t xml:space="preserve">, arrangements for support from outside agencies and support staff </w:t>
      </w:r>
      <w:proofErr w:type="gramStart"/>
      <w:r w:rsidR="00C83D75" w:rsidRPr="000E1A6A">
        <w:rPr>
          <w:rFonts w:ascii="Garamond" w:hAnsi="Garamond" w:cs="Arial"/>
          <w:sz w:val="22"/>
          <w:szCs w:val="20"/>
        </w:rPr>
        <w:t>are made</w:t>
      </w:r>
      <w:proofErr w:type="gramEnd"/>
      <w:r w:rsidR="00C83D75" w:rsidRPr="000E1A6A">
        <w:rPr>
          <w:rFonts w:ascii="Garamond" w:hAnsi="Garamond" w:cs="Arial"/>
          <w:sz w:val="22"/>
          <w:szCs w:val="20"/>
        </w:rPr>
        <w:t xml:space="preserve"> to ensure these pupils have an appropriate, differentiated curriculum.</w:t>
      </w:r>
    </w:p>
    <w:p w:rsidR="000B045D" w:rsidRPr="000E1A6A" w:rsidRDefault="000B045D" w:rsidP="00BE07EB">
      <w:pPr>
        <w:pStyle w:val="NormalWeb"/>
        <w:shd w:val="clear" w:color="auto" w:fill="FFFFFF"/>
        <w:spacing w:before="0" w:beforeAutospacing="0" w:after="0" w:afterAutospacing="0" w:line="276" w:lineRule="auto"/>
        <w:jc w:val="both"/>
        <w:rPr>
          <w:rFonts w:ascii="Garamond" w:hAnsi="Garamond" w:cs="Arial"/>
          <w:sz w:val="22"/>
          <w:szCs w:val="20"/>
          <w:u w:val="single"/>
        </w:rPr>
      </w:pPr>
    </w:p>
    <w:p w:rsidR="000B045D" w:rsidRPr="000E1A6A" w:rsidRDefault="000B045D" w:rsidP="00BE07EB">
      <w:pPr>
        <w:pStyle w:val="NormalWeb"/>
        <w:shd w:val="clear" w:color="auto" w:fill="FFFFFF"/>
        <w:spacing w:before="0" w:beforeAutospacing="0" w:after="0" w:afterAutospacing="0" w:line="276" w:lineRule="auto"/>
        <w:jc w:val="both"/>
        <w:rPr>
          <w:rFonts w:ascii="Garamond" w:hAnsi="Garamond" w:cs="Arial"/>
          <w:sz w:val="22"/>
          <w:szCs w:val="20"/>
          <w:u w:val="single"/>
        </w:rPr>
      </w:pPr>
      <w:r w:rsidRPr="000E1A6A">
        <w:rPr>
          <w:rFonts w:ascii="Garamond" w:hAnsi="Garamond" w:cs="Arial"/>
          <w:sz w:val="22"/>
          <w:szCs w:val="20"/>
          <w:u w:val="single"/>
        </w:rPr>
        <w:t>Monitoring and Evaluation</w:t>
      </w:r>
    </w:p>
    <w:p w:rsidR="000B045D" w:rsidRPr="000E1A6A" w:rsidRDefault="000B045D" w:rsidP="00BE07EB">
      <w:pPr>
        <w:pStyle w:val="NormalWeb"/>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 xml:space="preserve">The </w:t>
      </w:r>
      <w:r w:rsidR="00661924" w:rsidRPr="000E1A6A">
        <w:rPr>
          <w:rFonts w:ascii="Garamond" w:hAnsi="Garamond" w:cs="Arial"/>
          <w:sz w:val="22"/>
          <w:szCs w:val="20"/>
        </w:rPr>
        <w:t xml:space="preserve">subject leader for PSHE and RSE, and the </w:t>
      </w:r>
      <w:r w:rsidRPr="000E1A6A">
        <w:rPr>
          <w:rFonts w:ascii="Garamond" w:hAnsi="Garamond" w:cs="Arial"/>
          <w:sz w:val="22"/>
          <w:szCs w:val="20"/>
        </w:rPr>
        <w:t xml:space="preserve">head </w:t>
      </w:r>
      <w:r w:rsidR="00661924" w:rsidRPr="000E1A6A">
        <w:rPr>
          <w:rFonts w:ascii="Garamond" w:hAnsi="Garamond" w:cs="Arial"/>
          <w:sz w:val="22"/>
          <w:szCs w:val="20"/>
        </w:rPr>
        <w:t>teacher are</w:t>
      </w:r>
      <w:r w:rsidRPr="000E1A6A">
        <w:rPr>
          <w:rFonts w:ascii="Garamond" w:hAnsi="Garamond" w:cs="Arial"/>
          <w:sz w:val="22"/>
          <w:szCs w:val="20"/>
        </w:rPr>
        <w:t xml:space="preserve"> responsible for the effective delivery of the RSE curriculum. The </w:t>
      </w:r>
      <w:proofErr w:type="gramStart"/>
      <w:r w:rsidRPr="000E1A6A">
        <w:rPr>
          <w:rFonts w:ascii="Garamond" w:hAnsi="Garamond" w:cs="Arial"/>
          <w:sz w:val="22"/>
          <w:szCs w:val="20"/>
        </w:rPr>
        <w:t xml:space="preserve">monitoring of RSE is carried out by the </w:t>
      </w:r>
      <w:r w:rsidR="00661924" w:rsidRPr="000E1A6A">
        <w:rPr>
          <w:rFonts w:ascii="Garamond" w:hAnsi="Garamond" w:cs="Arial"/>
          <w:sz w:val="22"/>
          <w:szCs w:val="20"/>
        </w:rPr>
        <w:t xml:space="preserve">subject leader who informs the </w:t>
      </w:r>
      <w:r w:rsidRPr="000E1A6A">
        <w:rPr>
          <w:rFonts w:ascii="Garamond" w:hAnsi="Garamond" w:cs="Arial"/>
          <w:sz w:val="22"/>
          <w:szCs w:val="20"/>
        </w:rPr>
        <w:t>head teacher</w:t>
      </w:r>
      <w:r w:rsidR="00661924" w:rsidRPr="000E1A6A">
        <w:rPr>
          <w:rFonts w:ascii="Garamond" w:hAnsi="Garamond" w:cs="Arial"/>
          <w:sz w:val="22"/>
          <w:szCs w:val="20"/>
        </w:rPr>
        <w:t xml:space="preserve"> </w:t>
      </w:r>
      <w:r w:rsidRPr="000E1A6A">
        <w:rPr>
          <w:rFonts w:ascii="Garamond" w:hAnsi="Garamond" w:cs="Arial"/>
          <w:sz w:val="22"/>
          <w:szCs w:val="20"/>
        </w:rPr>
        <w:t>who regularly reports to the school’s Governors</w:t>
      </w:r>
      <w:proofErr w:type="gramEnd"/>
      <w:r w:rsidRPr="000E1A6A">
        <w:rPr>
          <w:rFonts w:ascii="Garamond" w:hAnsi="Garamond" w:cs="Arial"/>
          <w:sz w:val="22"/>
          <w:szCs w:val="20"/>
        </w:rPr>
        <w:t>.</w:t>
      </w:r>
    </w:p>
    <w:p w:rsidR="00C83D75" w:rsidRPr="000E1A6A" w:rsidRDefault="00C83D75" w:rsidP="00BE07EB">
      <w:pPr>
        <w:pStyle w:val="NormalWeb"/>
        <w:shd w:val="clear" w:color="auto" w:fill="FFFFFF"/>
        <w:spacing w:before="0" w:beforeAutospacing="0" w:after="0" w:afterAutospacing="0" w:line="276" w:lineRule="auto"/>
        <w:jc w:val="both"/>
        <w:rPr>
          <w:rFonts w:ascii="Garamond" w:hAnsi="Garamond" w:cs="Arial"/>
          <w:sz w:val="22"/>
          <w:szCs w:val="20"/>
          <w:u w:val="single"/>
        </w:rPr>
      </w:pPr>
      <w:r w:rsidRPr="000E1A6A">
        <w:rPr>
          <w:rFonts w:ascii="Garamond" w:hAnsi="Garamond" w:cs="Arial"/>
          <w:sz w:val="22"/>
          <w:szCs w:val="20"/>
        </w:rPr>
        <w:br/>
      </w:r>
      <w:r w:rsidRPr="000E1A6A">
        <w:rPr>
          <w:rFonts w:ascii="Garamond" w:hAnsi="Garamond" w:cs="Arial"/>
          <w:sz w:val="22"/>
          <w:szCs w:val="20"/>
          <w:u w:val="single"/>
        </w:rPr>
        <w:t>Child Protection</w:t>
      </w:r>
    </w:p>
    <w:p w:rsidR="00CA0E3F" w:rsidRPr="000E1A6A" w:rsidRDefault="00C83D75" w:rsidP="00BE07EB">
      <w:pPr>
        <w:pStyle w:val="NormalWeb"/>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All teaching staff are trained in child protectio</w:t>
      </w:r>
      <w:r w:rsidR="009A0D56" w:rsidRPr="000E1A6A">
        <w:rPr>
          <w:rFonts w:ascii="Garamond" w:hAnsi="Garamond" w:cs="Arial"/>
          <w:sz w:val="22"/>
          <w:szCs w:val="20"/>
        </w:rPr>
        <w:t>n</w:t>
      </w:r>
      <w:r w:rsidR="00CA0E3F" w:rsidRPr="000E1A6A">
        <w:rPr>
          <w:rFonts w:ascii="Garamond" w:hAnsi="Garamond" w:cs="Arial"/>
          <w:sz w:val="22"/>
          <w:szCs w:val="20"/>
        </w:rPr>
        <w:t xml:space="preserve"> and safeguarding</w:t>
      </w:r>
      <w:r w:rsidR="009A0D56" w:rsidRPr="000E1A6A">
        <w:rPr>
          <w:rFonts w:ascii="Garamond" w:hAnsi="Garamond" w:cs="Arial"/>
          <w:sz w:val="22"/>
          <w:szCs w:val="20"/>
        </w:rPr>
        <w:t xml:space="preserve">. Any concerns raised through </w:t>
      </w:r>
      <w:r w:rsidRPr="000E1A6A">
        <w:rPr>
          <w:rFonts w:ascii="Garamond" w:hAnsi="Garamond" w:cs="Arial"/>
          <w:sz w:val="22"/>
          <w:szCs w:val="20"/>
        </w:rPr>
        <w:t>R</w:t>
      </w:r>
      <w:r w:rsidR="009A0D56" w:rsidRPr="000E1A6A">
        <w:rPr>
          <w:rFonts w:ascii="Garamond" w:hAnsi="Garamond" w:cs="Arial"/>
          <w:sz w:val="22"/>
          <w:szCs w:val="20"/>
        </w:rPr>
        <w:t>S</w:t>
      </w:r>
      <w:r w:rsidRPr="000E1A6A">
        <w:rPr>
          <w:rFonts w:ascii="Garamond" w:hAnsi="Garamond" w:cs="Arial"/>
          <w:sz w:val="22"/>
          <w:szCs w:val="20"/>
        </w:rPr>
        <w:t xml:space="preserve">E </w:t>
      </w:r>
      <w:proofErr w:type="gramStart"/>
      <w:r w:rsidRPr="000E1A6A">
        <w:rPr>
          <w:rFonts w:ascii="Garamond" w:hAnsi="Garamond" w:cs="Arial"/>
          <w:sz w:val="22"/>
          <w:szCs w:val="20"/>
        </w:rPr>
        <w:t>are dealt with</w:t>
      </w:r>
      <w:proofErr w:type="gramEnd"/>
      <w:r w:rsidRPr="000E1A6A">
        <w:rPr>
          <w:rFonts w:ascii="Garamond" w:hAnsi="Garamond" w:cs="Arial"/>
          <w:sz w:val="22"/>
          <w:szCs w:val="20"/>
        </w:rPr>
        <w:t xml:space="preserve"> according to the </w:t>
      </w:r>
      <w:r w:rsidR="00EE3BFA" w:rsidRPr="000E1A6A">
        <w:rPr>
          <w:rFonts w:ascii="Garamond" w:hAnsi="Garamond" w:cs="Arial"/>
          <w:sz w:val="22"/>
          <w:szCs w:val="20"/>
        </w:rPr>
        <w:t>school’s</w:t>
      </w:r>
      <w:r w:rsidRPr="000E1A6A">
        <w:rPr>
          <w:rFonts w:ascii="Garamond" w:hAnsi="Garamond" w:cs="Arial"/>
          <w:sz w:val="22"/>
          <w:szCs w:val="20"/>
        </w:rPr>
        <w:t xml:space="preserve"> child protection procedures.</w:t>
      </w:r>
      <w:r w:rsidR="00CA0E3F" w:rsidRPr="000E1A6A">
        <w:rPr>
          <w:rFonts w:ascii="Garamond" w:hAnsi="Garamond" w:cs="Arial"/>
          <w:sz w:val="22"/>
          <w:szCs w:val="20"/>
        </w:rPr>
        <w:t xml:space="preserve"> Questions raised by pupils </w:t>
      </w:r>
      <w:proofErr w:type="gramStart"/>
      <w:r w:rsidR="00CA0E3F" w:rsidRPr="000E1A6A">
        <w:rPr>
          <w:rFonts w:ascii="Garamond" w:hAnsi="Garamond" w:cs="Arial"/>
          <w:sz w:val="22"/>
          <w:szCs w:val="20"/>
        </w:rPr>
        <w:t>are dealt with</w:t>
      </w:r>
      <w:proofErr w:type="gramEnd"/>
      <w:r w:rsidR="00CA0E3F" w:rsidRPr="000E1A6A">
        <w:rPr>
          <w:rFonts w:ascii="Garamond" w:hAnsi="Garamond" w:cs="Arial"/>
          <w:sz w:val="22"/>
          <w:szCs w:val="20"/>
        </w:rPr>
        <w:t xml:space="preserve"> sensitively and any questions concerning issues such as sexually transmitted diseases or contraception are answered appropriately if raised. Inappropriate or explicit questions do not have to </w:t>
      </w:r>
      <w:proofErr w:type="gramStart"/>
      <w:r w:rsidR="00CA0E3F" w:rsidRPr="000E1A6A">
        <w:rPr>
          <w:rFonts w:ascii="Garamond" w:hAnsi="Garamond" w:cs="Arial"/>
          <w:sz w:val="22"/>
          <w:szCs w:val="20"/>
        </w:rPr>
        <w:t>be answered</w:t>
      </w:r>
      <w:proofErr w:type="gramEnd"/>
      <w:r w:rsidR="00CA0E3F" w:rsidRPr="000E1A6A">
        <w:rPr>
          <w:rFonts w:ascii="Garamond" w:hAnsi="Garamond" w:cs="Arial"/>
          <w:sz w:val="22"/>
          <w:szCs w:val="20"/>
        </w:rPr>
        <w:t xml:space="preserve"> directly. Teachers use their own discretion in these situations.</w:t>
      </w:r>
    </w:p>
    <w:p w:rsidR="00C83D75" w:rsidRPr="000E1A6A" w:rsidRDefault="00C83D75" w:rsidP="00BE07EB">
      <w:pPr>
        <w:pStyle w:val="NormalWeb"/>
        <w:shd w:val="clear" w:color="auto" w:fill="FFFFFF"/>
        <w:spacing w:before="0" w:beforeAutospacing="0" w:after="0" w:afterAutospacing="0" w:line="276" w:lineRule="auto"/>
        <w:jc w:val="both"/>
        <w:rPr>
          <w:rFonts w:ascii="Garamond" w:hAnsi="Garamond" w:cs="Arial"/>
          <w:sz w:val="22"/>
          <w:szCs w:val="20"/>
        </w:rPr>
      </w:pPr>
    </w:p>
    <w:p w:rsidR="00C83D75" w:rsidRPr="000E1A6A" w:rsidRDefault="00C83D75" w:rsidP="00BE07EB">
      <w:pPr>
        <w:pStyle w:val="NormalWeb"/>
        <w:shd w:val="clear" w:color="auto" w:fill="FFFFFF"/>
        <w:spacing w:before="0" w:beforeAutospacing="0" w:after="0" w:afterAutospacing="0" w:line="276" w:lineRule="auto"/>
        <w:jc w:val="both"/>
        <w:rPr>
          <w:rFonts w:ascii="Garamond" w:hAnsi="Garamond" w:cs="Arial"/>
          <w:sz w:val="22"/>
          <w:szCs w:val="20"/>
          <w:u w:val="single"/>
        </w:rPr>
      </w:pPr>
      <w:r w:rsidRPr="000E1A6A">
        <w:rPr>
          <w:rFonts w:ascii="Garamond" w:hAnsi="Garamond" w:cs="Arial"/>
          <w:sz w:val="22"/>
          <w:szCs w:val="20"/>
          <w:u w:val="single"/>
        </w:rPr>
        <w:t>Working with Parents</w:t>
      </w:r>
    </w:p>
    <w:p w:rsidR="00C83D75" w:rsidRPr="000E1A6A" w:rsidRDefault="00C83D75" w:rsidP="00BE07EB">
      <w:pPr>
        <w:pStyle w:val="NormalWeb"/>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The school aims to work in partnership with parents w</w:t>
      </w:r>
      <w:r w:rsidR="009A0D56" w:rsidRPr="000E1A6A">
        <w:rPr>
          <w:rFonts w:ascii="Garamond" w:hAnsi="Garamond" w:cs="Arial"/>
          <w:sz w:val="22"/>
          <w:szCs w:val="20"/>
        </w:rPr>
        <w:t>hen planning and delivering R</w:t>
      </w:r>
      <w:r w:rsidR="009A0EDF" w:rsidRPr="000E1A6A">
        <w:rPr>
          <w:rFonts w:ascii="Garamond" w:hAnsi="Garamond" w:cs="Arial"/>
          <w:sz w:val="22"/>
          <w:szCs w:val="20"/>
        </w:rPr>
        <w:t>S</w:t>
      </w:r>
      <w:r w:rsidR="009A0D56" w:rsidRPr="000E1A6A">
        <w:rPr>
          <w:rFonts w:ascii="Garamond" w:hAnsi="Garamond" w:cs="Arial"/>
          <w:sz w:val="22"/>
          <w:szCs w:val="20"/>
        </w:rPr>
        <w:t>E</w:t>
      </w:r>
      <w:r w:rsidRPr="000E1A6A">
        <w:rPr>
          <w:rFonts w:ascii="Garamond" w:hAnsi="Garamond" w:cs="Arial"/>
          <w:sz w:val="22"/>
          <w:szCs w:val="20"/>
        </w:rPr>
        <w:t xml:space="preserve">. This </w:t>
      </w:r>
      <w:proofErr w:type="gramStart"/>
      <w:r w:rsidRPr="000E1A6A">
        <w:rPr>
          <w:rFonts w:ascii="Garamond" w:hAnsi="Garamond" w:cs="Arial"/>
          <w:sz w:val="22"/>
          <w:szCs w:val="20"/>
        </w:rPr>
        <w:t>is achieved</w:t>
      </w:r>
      <w:proofErr w:type="gramEnd"/>
      <w:r w:rsidRPr="000E1A6A">
        <w:rPr>
          <w:rFonts w:ascii="Garamond" w:hAnsi="Garamond" w:cs="Arial"/>
          <w:sz w:val="22"/>
          <w:szCs w:val="20"/>
        </w:rPr>
        <w:t xml:space="preserve"> through:</w:t>
      </w:r>
    </w:p>
    <w:p w:rsidR="00432914" w:rsidRPr="000E1A6A" w:rsidRDefault="009A0D56" w:rsidP="00BE07EB">
      <w:pPr>
        <w:pStyle w:val="NormalWeb"/>
        <w:numPr>
          <w:ilvl w:val="0"/>
          <w:numId w:val="4"/>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C</w:t>
      </w:r>
      <w:r w:rsidR="00C83D75" w:rsidRPr="000E1A6A">
        <w:rPr>
          <w:rFonts w:ascii="Garamond" w:hAnsi="Garamond" w:cs="Arial"/>
          <w:sz w:val="22"/>
          <w:szCs w:val="20"/>
        </w:rPr>
        <w:t xml:space="preserve">onsulting parents over </w:t>
      </w:r>
      <w:r w:rsidR="00EE3BFA" w:rsidRPr="000E1A6A">
        <w:rPr>
          <w:rFonts w:ascii="Garamond" w:hAnsi="Garamond" w:cs="Arial"/>
          <w:sz w:val="22"/>
          <w:szCs w:val="20"/>
        </w:rPr>
        <w:t>the development of the policy.</w:t>
      </w:r>
    </w:p>
    <w:p w:rsidR="00EE3BFA" w:rsidRPr="000E1A6A" w:rsidRDefault="009A0D56" w:rsidP="00BE07EB">
      <w:pPr>
        <w:pStyle w:val="NormalWeb"/>
        <w:numPr>
          <w:ilvl w:val="0"/>
          <w:numId w:val="4"/>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I</w:t>
      </w:r>
      <w:r w:rsidR="00C83D75" w:rsidRPr="000E1A6A">
        <w:rPr>
          <w:rFonts w:ascii="Garamond" w:hAnsi="Garamond" w:cs="Arial"/>
          <w:sz w:val="22"/>
          <w:szCs w:val="20"/>
        </w:rPr>
        <w:t>nvolving parents in viewin</w:t>
      </w:r>
      <w:r w:rsidRPr="000E1A6A">
        <w:rPr>
          <w:rFonts w:ascii="Garamond" w:hAnsi="Garamond" w:cs="Arial"/>
          <w:sz w:val="22"/>
          <w:szCs w:val="20"/>
        </w:rPr>
        <w:t xml:space="preserve">g resources and discussing the </w:t>
      </w:r>
      <w:r w:rsidR="00C83D75" w:rsidRPr="000E1A6A">
        <w:rPr>
          <w:rFonts w:ascii="Garamond" w:hAnsi="Garamond" w:cs="Arial"/>
          <w:sz w:val="22"/>
          <w:szCs w:val="20"/>
        </w:rPr>
        <w:t>R</w:t>
      </w:r>
      <w:r w:rsidRPr="000E1A6A">
        <w:rPr>
          <w:rFonts w:ascii="Garamond" w:hAnsi="Garamond" w:cs="Arial"/>
          <w:sz w:val="22"/>
          <w:szCs w:val="20"/>
        </w:rPr>
        <w:t>S</w:t>
      </w:r>
      <w:r w:rsidR="00C83D75" w:rsidRPr="000E1A6A">
        <w:rPr>
          <w:rFonts w:ascii="Garamond" w:hAnsi="Garamond" w:cs="Arial"/>
          <w:sz w:val="22"/>
          <w:szCs w:val="20"/>
        </w:rPr>
        <w:t>E cu</w:t>
      </w:r>
      <w:r w:rsidR="009A0EDF" w:rsidRPr="000E1A6A">
        <w:rPr>
          <w:rFonts w:ascii="Garamond" w:hAnsi="Garamond" w:cs="Arial"/>
          <w:sz w:val="22"/>
          <w:szCs w:val="20"/>
        </w:rPr>
        <w:t>rriculum</w:t>
      </w:r>
      <w:r w:rsidR="00EE3BFA" w:rsidRPr="000E1A6A">
        <w:rPr>
          <w:rFonts w:ascii="Garamond" w:hAnsi="Garamond" w:cs="Arial"/>
          <w:sz w:val="22"/>
          <w:szCs w:val="20"/>
        </w:rPr>
        <w:t>.</w:t>
      </w:r>
    </w:p>
    <w:p w:rsidR="00EE3BFA" w:rsidRPr="000E1A6A" w:rsidRDefault="009A0D56" w:rsidP="00BE07EB">
      <w:pPr>
        <w:pStyle w:val="NormalWeb"/>
        <w:numPr>
          <w:ilvl w:val="0"/>
          <w:numId w:val="4"/>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A</w:t>
      </w:r>
      <w:r w:rsidR="00C83D75" w:rsidRPr="000E1A6A">
        <w:rPr>
          <w:rFonts w:ascii="Garamond" w:hAnsi="Garamond" w:cs="Arial"/>
          <w:sz w:val="22"/>
          <w:szCs w:val="20"/>
        </w:rPr>
        <w:t>dvising parents on how t</w:t>
      </w:r>
      <w:r w:rsidRPr="000E1A6A">
        <w:rPr>
          <w:rFonts w:ascii="Garamond" w:hAnsi="Garamond" w:cs="Arial"/>
          <w:sz w:val="22"/>
          <w:szCs w:val="20"/>
        </w:rPr>
        <w:t xml:space="preserve">hey can answer questions about </w:t>
      </w:r>
      <w:r w:rsidR="00C83D75" w:rsidRPr="000E1A6A">
        <w:rPr>
          <w:rFonts w:ascii="Garamond" w:hAnsi="Garamond" w:cs="Arial"/>
          <w:sz w:val="22"/>
          <w:szCs w:val="20"/>
        </w:rPr>
        <w:t>R</w:t>
      </w:r>
      <w:r w:rsidRPr="000E1A6A">
        <w:rPr>
          <w:rFonts w:ascii="Garamond" w:hAnsi="Garamond" w:cs="Arial"/>
          <w:sz w:val="22"/>
          <w:szCs w:val="20"/>
        </w:rPr>
        <w:t>S</w:t>
      </w:r>
      <w:r w:rsidR="00C83D75" w:rsidRPr="000E1A6A">
        <w:rPr>
          <w:rFonts w:ascii="Garamond" w:hAnsi="Garamond" w:cs="Arial"/>
          <w:sz w:val="22"/>
          <w:szCs w:val="20"/>
        </w:rPr>
        <w:t>E</w:t>
      </w:r>
      <w:r w:rsidR="00EE3BFA" w:rsidRPr="000E1A6A">
        <w:rPr>
          <w:rFonts w:ascii="Garamond" w:hAnsi="Garamond" w:cs="Arial"/>
          <w:sz w:val="22"/>
          <w:szCs w:val="20"/>
        </w:rPr>
        <w:t xml:space="preserve"> with their children at home.</w:t>
      </w:r>
    </w:p>
    <w:p w:rsidR="00EE3BFA" w:rsidRPr="000E1A6A" w:rsidRDefault="009A0D56" w:rsidP="00BE07EB">
      <w:pPr>
        <w:pStyle w:val="NormalWeb"/>
        <w:numPr>
          <w:ilvl w:val="0"/>
          <w:numId w:val="4"/>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S</w:t>
      </w:r>
      <w:r w:rsidR="00C83D75" w:rsidRPr="000E1A6A">
        <w:rPr>
          <w:rFonts w:ascii="Garamond" w:hAnsi="Garamond" w:cs="Arial"/>
          <w:sz w:val="22"/>
          <w:szCs w:val="20"/>
        </w:rPr>
        <w:t>upporting parents in helping children cope with the emotional and p</w:t>
      </w:r>
      <w:r w:rsidR="00EE3BFA" w:rsidRPr="000E1A6A">
        <w:rPr>
          <w:rFonts w:ascii="Garamond" w:hAnsi="Garamond" w:cs="Arial"/>
          <w:sz w:val="22"/>
          <w:szCs w:val="20"/>
        </w:rPr>
        <w:t>hysical aspects of growing up.</w:t>
      </w:r>
    </w:p>
    <w:p w:rsidR="00C83D75" w:rsidRPr="000E1A6A" w:rsidRDefault="009A0D56" w:rsidP="00BE07EB">
      <w:pPr>
        <w:pStyle w:val="NormalWeb"/>
        <w:numPr>
          <w:ilvl w:val="0"/>
          <w:numId w:val="4"/>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M</w:t>
      </w:r>
      <w:r w:rsidR="00C83D75" w:rsidRPr="000E1A6A">
        <w:rPr>
          <w:rFonts w:ascii="Garamond" w:hAnsi="Garamond" w:cs="Arial"/>
          <w:sz w:val="22"/>
          <w:szCs w:val="20"/>
        </w:rPr>
        <w:t>aking alternative arrangements for</w:t>
      </w:r>
      <w:r w:rsidR="009A0EDF" w:rsidRPr="000E1A6A">
        <w:rPr>
          <w:rFonts w:ascii="Garamond" w:hAnsi="Garamond" w:cs="Arial"/>
          <w:sz w:val="22"/>
          <w:szCs w:val="20"/>
        </w:rPr>
        <w:t xml:space="preserve"> pupils who are withdrawn from Sex </w:t>
      </w:r>
      <w:r w:rsidRPr="000E1A6A">
        <w:rPr>
          <w:rFonts w:ascii="Garamond" w:hAnsi="Garamond" w:cs="Arial"/>
          <w:sz w:val="22"/>
          <w:szCs w:val="20"/>
        </w:rPr>
        <w:t>E</w:t>
      </w:r>
      <w:r w:rsidR="009A0EDF" w:rsidRPr="000E1A6A">
        <w:rPr>
          <w:rFonts w:ascii="Garamond" w:hAnsi="Garamond" w:cs="Arial"/>
          <w:sz w:val="22"/>
          <w:szCs w:val="20"/>
        </w:rPr>
        <w:t xml:space="preserve">ducation </w:t>
      </w:r>
      <w:r w:rsidRPr="000E1A6A">
        <w:rPr>
          <w:rFonts w:ascii="Garamond" w:hAnsi="Garamond" w:cs="Arial"/>
          <w:sz w:val="22"/>
          <w:szCs w:val="20"/>
        </w:rPr>
        <w:t xml:space="preserve">and providing </w:t>
      </w:r>
      <w:proofErr w:type="spellStart"/>
      <w:r w:rsidRPr="000E1A6A">
        <w:rPr>
          <w:rFonts w:ascii="Garamond" w:hAnsi="Garamond" w:cs="Arial"/>
          <w:sz w:val="22"/>
          <w:szCs w:val="20"/>
        </w:rPr>
        <w:t>DfE</w:t>
      </w:r>
      <w:proofErr w:type="spellEnd"/>
      <w:r w:rsidR="00C83D75" w:rsidRPr="000E1A6A">
        <w:rPr>
          <w:rFonts w:ascii="Garamond" w:hAnsi="Garamond" w:cs="Arial"/>
          <w:sz w:val="22"/>
          <w:szCs w:val="20"/>
        </w:rPr>
        <w:t xml:space="preserve"> materials for parents who choose to withdraw their children.</w:t>
      </w:r>
    </w:p>
    <w:p w:rsidR="005426A6" w:rsidRDefault="009A0EDF" w:rsidP="00BE07EB">
      <w:pPr>
        <w:pStyle w:val="NormalWeb"/>
        <w:numPr>
          <w:ilvl w:val="0"/>
          <w:numId w:val="4"/>
        </w:numPr>
        <w:shd w:val="clear" w:color="auto" w:fill="FFFFFF"/>
        <w:spacing w:before="0" w:beforeAutospacing="0" w:after="0" w:afterAutospacing="0" w:line="276" w:lineRule="auto"/>
        <w:jc w:val="both"/>
        <w:rPr>
          <w:rFonts w:ascii="Garamond" w:hAnsi="Garamond" w:cs="Arial"/>
          <w:sz w:val="22"/>
          <w:szCs w:val="20"/>
        </w:rPr>
      </w:pPr>
      <w:r w:rsidRPr="000E1A6A">
        <w:rPr>
          <w:rFonts w:ascii="Garamond" w:hAnsi="Garamond" w:cs="Arial"/>
          <w:sz w:val="22"/>
          <w:szCs w:val="20"/>
        </w:rPr>
        <w:t>Making resources used for Year 6 lessons</w:t>
      </w:r>
      <w:r w:rsidR="00DA2AEB" w:rsidRPr="000E1A6A">
        <w:rPr>
          <w:rFonts w:ascii="Garamond" w:hAnsi="Garamond" w:cs="Arial"/>
          <w:sz w:val="22"/>
          <w:szCs w:val="20"/>
        </w:rPr>
        <w:t xml:space="preserve"> available for parents to view and a</w:t>
      </w:r>
      <w:r w:rsidRPr="000E1A6A">
        <w:rPr>
          <w:rFonts w:ascii="Garamond" w:hAnsi="Garamond" w:cs="Arial"/>
          <w:sz w:val="22"/>
          <w:szCs w:val="20"/>
        </w:rPr>
        <w:t>rranging a</w:t>
      </w:r>
      <w:r w:rsidR="00DA2AEB" w:rsidRPr="000E1A6A">
        <w:rPr>
          <w:rFonts w:ascii="Garamond" w:hAnsi="Garamond" w:cs="Arial"/>
          <w:sz w:val="22"/>
          <w:szCs w:val="20"/>
        </w:rPr>
        <w:t xml:space="preserve"> m</w:t>
      </w:r>
      <w:r w:rsidRPr="000E1A6A">
        <w:rPr>
          <w:rFonts w:ascii="Garamond" w:hAnsi="Garamond" w:cs="Arial"/>
          <w:sz w:val="22"/>
          <w:szCs w:val="20"/>
        </w:rPr>
        <w:t xml:space="preserve">eeting with parents </w:t>
      </w:r>
      <w:r w:rsidR="00DA2AEB" w:rsidRPr="000E1A6A">
        <w:rPr>
          <w:rFonts w:ascii="Garamond" w:hAnsi="Garamond" w:cs="Arial"/>
          <w:sz w:val="22"/>
          <w:szCs w:val="20"/>
        </w:rPr>
        <w:t>prior to the Year 6 lessons.</w:t>
      </w:r>
    </w:p>
    <w:p w:rsidR="005426A6" w:rsidRDefault="005426A6" w:rsidP="00BE07EB">
      <w:pPr>
        <w:jc w:val="both"/>
        <w:rPr>
          <w:rFonts w:ascii="Garamond" w:hAnsi="Garamond"/>
          <w:sz w:val="22"/>
        </w:rPr>
      </w:pPr>
      <w:r>
        <w:rPr>
          <w:rFonts w:ascii="Garamond" w:hAnsi="Garamond"/>
          <w:sz w:val="22"/>
        </w:rPr>
        <w:t>Linked policies</w:t>
      </w:r>
    </w:p>
    <w:p w:rsidR="005426A6" w:rsidRPr="005426A6" w:rsidRDefault="005426A6" w:rsidP="00BE07EB">
      <w:pPr>
        <w:pStyle w:val="ListParagraph"/>
        <w:numPr>
          <w:ilvl w:val="0"/>
          <w:numId w:val="17"/>
        </w:numPr>
        <w:jc w:val="both"/>
        <w:rPr>
          <w:rFonts w:ascii="Garamond" w:hAnsi="Garamond"/>
        </w:rPr>
      </w:pPr>
      <w:r w:rsidRPr="005426A6">
        <w:rPr>
          <w:rFonts w:ascii="Garamond" w:hAnsi="Garamond"/>
        </w:rPr>
        <w:t>Equality</w:t>
      </w:r>
    </w:p>
    <w:p w:rsidR="005426A6" w:rsidRPr="005426A6" w:rsidRDefault="005426A6" w:rsidP="00BE07EB">
      <w:pPr>
        <w:pStyle w:val="ListParagraph"/>
        <w:numPr>
          <w:ilvl w:val="0"/>
          <w:numId w:val="17"/>
        </w:numPr>
        <w:jc w:val="both"/>
        <w:rPr>
          <w:rFonts w:ascii="Garamond" w:hAnsi="Garamond"/>
        </w:rPr>
      </w:pPr>
      <w:proofErr w:type="spellStart"/>
      <w:r w:rsidRPr="005426A6">
        <w:rPr>
          <w:rFonts w:ascii="Garamond" w:hAnsi="Garamond"/>
        </w:rPr>
        <w:t>Antibulying</w:t>
      </w:r>
      <w:proofErr w:type="spellEnd"/>
    </w:p>
    <w:p w:rsidR="005426A6" w:rsidRPr="005426A6" w:rsidRDefault="005426A6" w:rsidP="00BE07EB">
      <w:pPr>
        <w:pStyle w:val="ListParagraph"/>
        <w:numPr>
          <w:ilvl w:val="0"/>
          <w:numId w:val="17"/>
        </w:numPr>
        <w:jc w:val="both"/>
        <w:rPr>
          <w:rFonts w:ascii="Garamond" w:hAnsi="Garamond"/>
        </w:rPr>
      </w:pPr>
      <w:r w:rsidRPr="005426A6">
        <w:rPr>
          <w:rFonts w:ascii="Garamond" w:hAnsi="Garamond"/>
        </w:rPr>
        <w:t>Esafety</w:t>
      </w:r>
    </w:p>
    <w:p w:rsidR="005426A6" w:rsidRPr="005426A6" w:rsidRDefault="005426A6" w:rsidP="00BE07EB">
      <w:pPr>
        <w:pStyle w:val="ListParagraph"/>
        <w:numPr>
          <w:ilvl w:val="0"/>
          <w:numId w:val="17"/>
        </w:numPr>
        <w:jc w:val="both"/>
        <w:rPr>
          <w:rFonts w:ascii="Garamond" w:hAnsi="Garamond"/>
        </w:rPr>
      </w:pPr>
      <w:r w:rsidRPr="005426A6">
        <w:rPr>
          <w:rFonts w:ascii="Garamond" w:hAnsi="Garamond"/>
        </w:rPr>
        <w:t>SEND</w:t>
      </w:r>
    </w:p>
    <w:p w:rsidR="005426A6" w:rsidRPr="005426A6" w:rsidRDefault="005426A6" w:rsidP="00BE07EB">
      <w:pPr>
        <w:pStyle w:val="ListParagraph"/>
        <w:numPr>
          <w:ilvl w:val="0"/>
          <w:numId w:val="17"/>
        </w:numPr>
        <w:jc w:val="both"/>
        <w:rPr>
          <w:rFonts w:ascii="Garamond" w:hAnsi="Garamond"/>
        </w:rPr>
      </w:pPr>
      <w:r w:rsidRPr="005426A6">
        <w:rPr>
          <w:rFonts w:ascii="Garamond" w:hAnsi="Garamond"/>
        </w:rPr>
        <w:t xml:space="preserve">Health and Safety </w:t>
      </w:r>
    </w:p>
    <w:p w:rsidR="005426A6" w:rsidRPr="005426A6" w:rsidRDefault="005426A6" w:rsidP="00BE07EB">
      <w:pPr>
        <w:pStyle w:val="ListParagraph"/>
        <w:numPr>
          <w:ilvl w:val="0"/>
          <w:numId w:val="17"/>
        </w:numPr>
        <w:jc w:val="both"/>
        <w:rPr>
          <w:rFonts w:ascii="Garamond" w:hAnsi="Garamond"/>
        </w:rPr>
      </w:pPr>
      <w:r w:rsidRPr="005426A6">
        <w:rPr>
          <w:rFonts w:ascii="Garamond" w:hAnsi="Garamond"/>
        </w:rPr>
        <w:t>Behaviour</w:t>
      </w:r>
    </w:p>
    <w:p w:rsidR="00DA2AEB" w:rsidRPr="007E0F20" w:rsidRDefault="005426A6" w:rsidP="007E0F20">
      <w:pPr>
        <w:pStyle w:val="ListParagraph"/>
        <w:numPr>
          <w:ilvl w:val="0"/>
          <w:numId w:val="17"/>
        </w:numPr>
        <w:jc w:val="both"/>
        <w:rPr>
          <w:rFonts w:ascii="Garamond" w:hAnsi="Garamond"/>
        </w:rPr>
      </w:pPr>
      <w:r w:rsidRPr="005426A6">
        <w:rPr>
          <w:rFonts w:ascii="Garamond" w:hAnsi="Garamond"/>
        </w:rPr>
        <w:t>Exclusions</w:t>
      </w:r>
    </w:p>
    <w:p w:rsidR="00EE3BFA" w:rsidRDefault="00EE3BFA" w:rsidP="00BE07EB">
      <w:pPr>
        <w:pStyle w:val="NormalWeb"/>
        <w:shd w:val="clear" w:color="auto" w:fill="FFFFFF"/>
        <w:spacing w:before="0" w:beforeAutospacing="0" w:after="0" w:afterAutospacing="0"/>
        <w:jc w:val="both"/>
        <w:rPr>
          <w:rFonts w:ascii="Garamond" w:hAnsi="Garamond" w:cs="Arial"/>
          <w:sz w:val="22"/>
          <w:szCs w:val="20"/>
        </w:rPr>
      </w:pPr>
    </w:p>
    <w:p w:rsidR="005426A6" w:rsidRDefault="005426A6" w:rsidP="00BE07EB">
      <w:pPr>
        <w:jc w:val="both"/>
        <w:rPr>
          <w:rFonts w:ascii="Garamond" w:eastAsia="Times New Roman" w:hAnsi="Garamond"/>
          <w:sz w:val="22"/>
          <w:lang w:eastAsia="en-GB"/>
        </w:rPr>
      </w:pPr>
      <w:r>
        <w:rPr>
          <w:rFonts w:ascii="Garamond" w:hAnsi="Garamond"/>
          <w:sz w:val="22"/>
        </w:rPr>
        <w:br w:type="page"/>
      </w:r>
    </w:p>
    <w:p w:rsidR="00235DFF" w:rsidRPr="000E1A6A" w:rsidRDefault="008C0A04" w:rsidP="00BE07EB">
      <w:pPr>
        <w:pStyle w:val="NormalWeb"/>
        <w:shd w:val="clear" w:color="auto" w:fill="FFFFFF"/>
        <w:spacing w:before="0" w:beforeAutospacing="0" w:after="0" w:afterAutospacing="0"/>
        <w:jc w:val="both"/>
        <w:rPr>
          <w:rFonts w:ascii="Garamond" w:hAnsi="Garamond" w:cs="Arial"/>
          <w:sz w:val="22"/>
          <w:szCs w:val="20"/>
          <w:u w:val="single"/>
        </w:rPr>
      </w:pPr>
      <w:r w:rsidRPr="000E1A6A">
        <w:rPr>
          <w:rFonts w:ascii="Garamond" w:hAnsi="Garamond" w:cs="Arial"/>
          <w:sz w:val="22"/>
          <w:szCs w:val="20"/>
          <w:u w:val="single"/>
        </w:rPr>
        <w:lastRenderedPageBreak/>
        <w:t>Appendix 1</w:t>
      </w:r>
    </w:p>
    <w:p w:rsidR="00235DFF" w:rsidRPr="000E1A6A" w:rsidRDefault="00235DFF" w:rsidP="00BE07EB">
      <w:pPr>
        <w:pStyle w:val="NormalWeb"/>
        <w:shd w:val="clear" w:color="auto" w:fill="FFFFFF"/>
        <w:spacing w:before="0" w:beforeAutospacing="0" w:after="0" w:afterAutospacing="0"/>
        <w:jc w:val="both"/>
        <w:rPr>
          <w:rFonts w:ascii="Garamond" w:hAnsi="Garamond" w:cs="Arial"/>
          <w:sz w:val="22"/>
          <w:szCs w:val="20"/>
        </w:rPr>
      </w:pPr>
    </w:p>
    <w:p w:rsidR="00DE3262" w:rsidRPr="000E1A6A" w:rsidRDefault="00DE3262" w:rsidP="00BE07EB">
      <w:pPr>
        <w:jc w:val="both"/>
        <w:rPr>
          <w:rFonts w:ascii="Garamond" w:hAnsi="Garamond"/>
          <w:sz w:val="22"/>
        </w:rPr>
      </w:pPr>
      <w:r w:rsidRPr="000E1A6A">
        <w:rPr>
          <w:rFonts w:ascii="Garamond" w:hAnsi="Garamond"/>
          <w:sz w:val="22"/>
        </w:rPr>
        <w:t>‘Relationships’ specific objectives across the school from our PSHE curriculum:</w:t>
      </w:r>
    </w:p>
    <w:p w:rsidR="00DE3262" w:rsidRPr="000E1A6A" w:rsidRDefault="00DE3262" w:rsidP="00BE07EB">
      <w:pPr>
        <w:jc w:val="both"/>
        <w:rPr>
          <w:rFonts w:ascii="Garamond" w:hAnsi="Garamond"/>
          <w:sz w:val="22"/>
        </w:rPr>
      </w:pPr>
    </w:p>
    <w:p w:rsidR="00DE3262" w:rsidRPr="000E1A6A" w:rsidRDefault="00DE3262" w:rsidP="00BE07EB">
      <w:pPr>
        <w:jc w:val="both"/>
        <w:rPr>
          <w:rFonts w:ascii="Garamond" w:hAnsi="Garamond"/>
          <w:sz w:val="22"/>
        </w:rPr>
      </w:pPr>
      <w:r w:rsidRPr="000E1A6A">
        <w:rPr>
          <w:rFonts w:ascii="Garamond" w:hAnsi="Garamond"/>
          <w:sz w:val="22"/>
        </w:rPr>
        <w:t>Nursery</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build relationships with adults and other children</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recall the names of those in their class</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begin to reflect relationships with adults and other children</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identify important and special people in our lives</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recognise and celebrate special people in our lives</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explore and understand that different emotions may be felt when parents/carers leave</w:t>
      </w:r>
    </w:p>
    <w:p w:rsidR="00DE3262" w:rsidRPr="000E1A6A" w:rsidRDefault="00DE3262" w:rsidP="00BE07EB">
      <w:pPr>
        <w:jc w:val="both"/>
        <w:rPr>
          <w:rFonts w:ascii="Garamond" w:hAnsi="Garamond"/>
          <w:sz w:val="22"/>
        </w:rPr>
      </w:pPr>
      <w:r w:rsidRPr="000E1A6A">
        <w:rPr>
          <w:rFonts w:ascii="Garamond" w:hAnsi="Garamond"/>
          <w:sz w:val="22"/>
        </w:rPr>
        <w:t>Reception</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build relationships with adults and other children</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recall the names of those in their class</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explain the importance and role of special people in our lives</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explore and understand that different emotions may be felt when parents/carers leave</w:t>
      </w:r>
    </w:p>
    <w:p w:rsidR="00DE3262" w:rsidRPr="000E1A6A" w:rsidRDefault="00DE3262" w:rsidP="00BE07EB">
      <w:pPr>
        <w:jc w:val="both"/>
        <w:rPr>
          <w:rFonts w:ascii="Garamond" w:hAnsi="Garamond"/>
          <w:sz w:val="22"/>
        </w:rPr>
      </w:pPr>
      <w:r w:rsidRPr="000E1A6A">
        <w:rPr>
          <w:rFonts w:ascii="Garamond" w:hAnsi="Garamond"/>
          <w:sz w:val="22"/>
        </w:rPr>
        <w:t>Year 1</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identify places and people who make us feel safe</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explain why these places and people make us feel safe</w:t>
      </w:r>
    </w:p>
    <w:p w:rsidR="00DE3262" w:rsidRPr="000E1A6A" w:rsidRDefault="00DE3262" w:rsidP="00BE07EB">
      <w:pPr>
        <w:jc w:val="both"/>
        <w:rPr>
          <w:rFonts w:ascii="Garamond" w:hAnsi="Garamond"/>
          <w:sz w:val="22"/>
        </w:rPr>
      </w:pPr>
      <w:r w:rsidRPr="000E1A6A">
        <w:rPr>
          <w:rFonts w:ascii="Garamond" w:hAnsi="Garamond"/>
          <w:sz w:val="22"/>
        </w:rPr>
        <w:t>Year 2</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identify different types of bullying and how it makes people feel</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explain what to do if you are being bullied or witness something which you feel uncomfortable about</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understand what conflict is</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explain what to do if a conflict escalates</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explain how to resolve a conflict</w:t>
      </w:r>
    </w:p>
    <w:p w:rsidR="00DE3262" w:rsidRPr="000E1A6A" w:rsidRDefault="00DE3262" w:rsidP="00BE07EB">
      <w:pPr>
        <w:jc w:val="both"/>
        <w:rPr>
          <w:rFonts w:ascii="Garamond" w:hAnsi="Garamond"/>
          <w:sz w:val="22"/>
        </w:rPr>
      </w:pPr>
      <w:r w:rsidRPr="000E1A6A">
        <w:rPr>
          <w:rFonts w:ascii="Garamond" w:hAnsi="Garamond"/>
          <w:sz w:val="22"/>
        </w:rPr>
        <w:t>Year 3</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explain the difference between unkindness and bullying</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identify different types of bullying and explain what to do if you witness something you feel uncomfortable about</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explain what conflict is and ways of resolving conflict</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understand the definition of respect and know that you can respect someone you disagree with</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know that a person has the right to say what they like and dislike</w:t>
      </w:r>
    </w:p>
    <w:p w:rsidR="00DE3262" w:rsidRPr="000E1A6A" w:rsidRDefault="00DE3262" w:rsidP="00BE07EB">
      <w:pPr>
        <w:tabs>
          <w:tab w:val="center" w:pos="4513"/>
        </w:tabs>
        <w:jc w:val="both"/>
        <w:rPr>
          <w:rFonts w:ascii="Garamond" w:hAnsi="Garamond"/>
          <w:sz w:val="22"/>
        </w:rPr>
      </w:pPr>
      <w:r w:rsidRPr="000E1A6A">
        <w:rPr>
          <w:rFonts w:ascii="Garamond" w:hAnsi="Garamond"/>
          <w:sz w:val="22"/>
        </w:rPr>
        <w:t>Year 4</w:t>
      </w:r>
      <w:r w:rsidRPr="000E1A6A">
        <w:rPr>
          <w:rFonts w:ascii="Garamond" w:hAnsi="Garamond"/>
          <w:sz w:val="22"/>
        </w:rPr>
        <w:tab/>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understand the role of the bully, bystander and victim in a bullying scenario</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identify different types of bullying and explain what to do if you witness something which you feel uncomfortable about</w:t>
      </w:r>
    </w:p>
    <w:p w:rsidR="00DE3262" w:rsidRPr="000E1A6A" w:rsidRDefault="00DE3262" w:rsidP="00BE07EB">
      <w:pPr>
        <w:jc w:val="both"/>
        <w:rPr>
          <w:rFonts w:ascii="Garamond" w:hAnsi="Garamond"/>
          <w:sz w:val="22"/>
        </w:rPr>
      </w:pPr>
      <w:r w:rsidRPr="000E1A6A">
        <w:rPr>
          <w:rFonts w:ascii="Garamond" w:hAnsi="Garamond"/>
          <w:sz w:val="22"/>
        </w:rPr>
        <w:t>Year 5</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explain what peer pressure is and know ways to challenge it</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explain the possible repercussions of feeling excluded</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know where to turn in times of unhappiness or when witnessing something you are unsure about</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explain what makes a situation fair or unfair</w:t>
      </w:r>
    </w:p>
    <w:p w:rsidR="00DE3262" w:rsidRPr="000E1A6A" w:rsidRDefault="00DE3262" w:rsidP="00BE07EB">
      <w:pPr>
        <w:tabs>
          <w:tab w:val="left" w:pos="3600"/>
        </w:tabs>
        <w:jc w:val="both"/>
        <w:rPr>
          <w:rFonts w:ascii="Garamond" w:hAnsi="Garamond"/>
          <w:sz w:val="22"/>
        </w:rPr>
      </w:pPr>
      <w:r w:rsidRPr="000E1A6A">
        <w:rPr>
          <w:rFonts w:ascii="Garamond" w:hAnsi="Garamond"/>
          <w:sz w:val="22"/>
        </w:rPr>
        <w:t>Year 6</w:t>
      </w:r>
      <w:r w:rsidRPr="000E1A6A">
        <w:rPr>
          <w:rFonts w:ascii="Garamond" w:hAnsi="Garamond"/>
          <w:sz w:val="22"/>
        </w:rPr>
        <w:tab/>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explore physical and emotional behaviour in relationships</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explore positive and negative ways of communicating in a relationship</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recognise and explain different forms of bullying</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know where to turn in times of unhappiness or when witnessing something you are unsure about</w:t>
      </w:r>
    </w:p>
    <w:p w:rsidR="00235DFF" w:rsidRPr="000E1A6A" w:rsidRDefault="00235DFF" w:rsidP="00BE07EB">
      <w:pPr>
        <w:pStyle w:val="NormalWeb"/>
        <w:shd w:val="clear" w:color="auto" w:fill="FFFFFF"/>
        <w:spacing w:before="0" w:beforeAutospacing="0" w:after="0" w:afterAutospacing="0"/>
        <w:jc w:val="both"/>
        <w:rPr>
          <w:rFonts w:ascii="Garamond" w:hAnsi="Garamond" w:cs="Arial"/>
          <w:sz w:val="22"/>
          <w:szCs w:val="20"/>
        </w:rPr>
      </w:pPr>
    </w:p>
    <w:p w:rsidR="00235DFF" w:rsidRPr="000E1A6A" w:rsidRDefault="00235DFF" w:rsidP="00BE07EB">
      <w:pPr>
        <w:pStyle w:val="NormalWeb"/>
        <w:shd w:val="clear" w:color="auto" w:fill="FFFFFF"/>
        <w:spacing w:before="0" w:beforeAutospacing="0" w:after="0" w:afterAutospacing="0"/>
        <w:jc w:val="both"/>
        <w:rPr>
          <w:rFonts w:ascii="Garamond" w:hAnsi="Garamond" w:cs="Arial"/>
          <w:sz w:val="22"/>
          <w:szCs w:val="20"/>
        </w:rPr>
      </w:pPr>
    </w:p>
    <w:p w:rsidR="0075089F" w:rsidRPr="005426A6" w:rsidRDefault="008C0A04" w:rsidP="00BE07EB">
      <w:pPr>
        <w:pStyle w:val="NormalWeb"/>
        <w:shd w:val="clear" w:color="auto" w:fill="FFFFFF"/>
        <w:spacing w:before="0" w:beforeAutospacing="0" w:after="0" w:afterAutospacing="0"/>
        <w:jc w:val="both"/>
        <w:rPr>
          <w:rFonts w:ascii="Garamond" w:hAnsi="Garamond" w:cs="Arial"/>
          <w:sz w:val="22"/>
          <w:szCs w:val="20"/>
          <w:u w:val="single"/>
        </w:rPr>
      </w:pPr>
      <w:r w:rsidRPr="005426A6">
        <w:rPr>
          <w:rFonts w:ascii="Garamond" w:hAnsi="Garamond" w:cs="Arial"/>
          <w:sz w:val="22"/>
          <w:szCs w:val="20"/>
          <w:u w:val="single"/>
        </w:rPr>
        <w:t>Appendix 2</w:t>
      </w:r>
      <w:r w:rsidR="005426A6" w:rsidRPr="005426A6">
        <w:rPr>
          <w:rFonts w:ascii="Garamond" w:hAnsi="Garamond" w:cs="Arial"/>
          <w:sz w:val="22"/>
          <w:szCs w:val="20"/>
          <w:u w:val="single"/>
        </w:rPr>
        <w:t xml:space="preserve"> </w:t>
      </w:r>
    </w:p>
    <w:p w:rsidR="005426A6" w:rsidRPr="005426A6" w:rsidRDefault="005426A6" w:rsidP="00BE07EB">
      <w:pPr>
        <w:pStyle w:val="NormalWeb"/>
        <w:shd w:val="clear" w:color="auto" w:fill="FFFFFF"/>
        <w:spacing w:before="0" w:beforeAutospacing="0" w:after="0" w:afterAutospacing="0"/>
        <w:jc w:val="both"/>
        <w:rPr>
          <w:rFonts w:ascii="Garamond" w:hAnsi="Garamond" w:cs="Arial"/>
          <w:sz w:val="22"/>
          <w:szCs w:val="20"/>
          <w:u w:val="single"/>
        </w:rPr>
      </w:pPr>
      <w:bookmarkStart w:id="0" w:name="_GoBack"/>
      <w:bookmarkEnd w:id="0"/>
    </w:p>
    <w:p w:rsidR="008A14AF" w:rsidRPr="005426A6" w:rsidRDefault="008A14AF" w:rsidP="00BE07EB">
      <w:pPr>
        <w:pStyle w:val="NormalWeb"/>
        <w:shd w:val="clear" w:color="auto" w:fill="FFFFFF"/>
        <w:spacing w:before="0" w:beforeAutospacing="0" w:after="0" w:afterAutospacing="0"/>
        <w:jc w:val="both"/>
        <w:rPr>
          <w:rFonts w:ascii="Garamond" w:hAnsi="Garamond" w:cs="Arial"/>
          <w:sz w:val="22"/>
          <w:szCs w:val="20"/>
          <w:u w:val="single"/>
        </w:rPr>
      </w:pPr>
      <w:r w:rsidRPr="005426A6">
        <w:rPr>
          <w:rFonts w:ascii="Garamond" w:hAnsi="Garamond" w:cs="Arial"/>
          <w:sz w:val="22"/>
          <w:szCs w:val="20"/>
          <w:u w:val="single"/>
        </w:rPr>
        <w:t xml:space="preserve">Year R </w:t>
      </w:r>
    </w:p>
    <w:p w:rsidR="008A14AF" w:rsidRPr="005426A6" w:rsidRDefault="008A14AF" w:rsidP="00BE07EB">
      <w:pPr>
        <w:pStyle w:val="ListParagraph"/>
        <w:numPr>
          <w:ilvl w:val="0"/>
          <w:numId w:val="10"/>
        </w:numPr>
        <w:spacing w:after="0" w:line="240" w:lineRule="auto"/>
        <w:jc w:val="both"/>
        <w:rPr>
          <w:rFonts w:ascii="Garamond" w:hAnsi="Garamond"/>
          <w:sz w:val="20"/>
        </w:rPr>
      </w:pPr>
      <w:r w:rsidRPr="005426A6">
        <w:rPr>
          <w:rFonts w:ascii="Garamond" w:hAnsi="Garamond"/>
          <w:sz w:val="20"/>
        </w:rPr>
        <w:t>To take part in NSPCC PANTS sessions</w:t>
      </w:r>
    </w:p>
    <w:p w:rsidR="005426A6" w:rsidRPr="005426A6" w:rsidRDefault="005426A6" w:rsidP="00BE07EB">
      <w:pPr>
        <w:pStyle w:val="ListParagraph"/>
        <w:numPr>
          <w:ilvl w:val="0"/>
          <w:numId w:val="10"/>
        </w:numPr>
        <w:spacing w:after="0" w:line="240" w:lineRule="auto"/>
        <w:jc w:val="both"/>
        <w:rPr>
          <w:rFonts w:ascii="Garamond" w:hAnsi="Garamond"/>
          <w:sz w:val="20"/>
        </w:rPr>
      </w:pPr>
      <w:r w:rsidRPr="005426A6">
        <w:rPr>
          <w:rFonts w:ascii="Garamond" w:hAnsi="Garamond"/>
          <w:sz w:val="20"/>
        </w:rPr>
        <w:t>Begin to learn scientific names</w:t>
      </w:r>
    </w:p>
    <w:p w:rsidR="008A14AF" w:rsidRPr="005426A6" w:rsidRDefault="008A14AF" w:rsidP="00BE07EB">
      <w:pPr>
        <w:pStyle w:val="NormalWeb"/>
        <w:shd w:val="clear" w:color="auto" w:fill="FFFFFF"/>
        <w:spacing w:before="0" w:beforeAutospacing="0" w:after="0" w:afterAutospacing="0"/>
        <w:jc w:val="both"/>
        <w:rPr>
          <w:rFonts w:ascii="Garamond" w:hAnsi="Garamond" w:cs="Arial"/>
          <w:sz w:val="22"/>
          <w:szCs w:val="20"/>
          <w:u w:val="single"/>
        </w:rPr>
      </w:pPr>
      <w:r w:rsidRPr="005426A6">
        <w:rPr>
          <w:rFonts w:ascii="Garamond" w:hAnsi="Garamond" w:cs="Arial"/>
          <w:sz w:val="22"/>
          <w:szCs w:val="20"/>
          <w:u w:val="single"/>
        </w:rPr>
        <w:t xml:space="preserve">Year 1 </w:t>
      </w:r>
    </w:p>
    <w:p w:rsidR="008A14AF" w:rsidRPr="005426A6" w:rsidRDefault="008A14AF" w:rsidP="00BE07EB">
      <w:pPr>
        <w:pStyle w:val="ListParagraph"/>
        <w:numPr>
          <w:ilvl w:val="0"/>
          <w:numId w:val="10"/>
        </w:numPr>
        <w:spacing w:after="0" w:line="240" w:lineRule="auto"/>
        <w:jc w:val="both"/>
        <w:rPr>
          <w:rFonts w:ascii="Garamond" w:hAnsi="Garamond"/>
          <w:sz w:val="20"/>
        </w:rPr>
      </w:pPr>
      <w:r w:rsidRPr="005426A6">
        <w:rPr>
          <w:rFonts w:ascii="Garamond" w:hAnsi="Garamond"/>
          <w:sz w:val="20"/>
        </w:rPr>
        <w:t>To take part in NSPCC PANTS sessions</w:t>
      </w:r>
    </w:p>
    <w:p w:rsidR="005426A6" w:rsidRPr="005426A6" w:rsidRDefault="005426A6" w:rsidP="00BE07EB">
      <w:pPr>
        <w:pStyle w:val="ListParagraph"/>
        <w:numPr>
          <w:ilvl w:val="0"/>
          <w:numId w:val="10"/>
        </w:numPr>
        <w:spacing w:after="0" w:line="240" w:lineRule="auto"/>
        <w:jc w:val="both"/>
        <w:rPr>
          <w:rFonts w:ascii="Garamond" w:hAnsi="Garamond"/>
          <w:sz w:val="20"/>
        </w:rPr>
      </w:pPr>
      <w:r w:rsidRPr="005426A6">
        <w:rPr>
          <w:rFonts w:ascii="Garamond" w:hAnsi="Garamond"/>
          <w:sz w:val="20"/>
        </w:rPr>
        <w:t>Continue  to learn scientific names</w:t>
      </w:r>
    </w:p>
    <w:p w:rsidR="008A14AF" w:rsidRPr="005426A6" w:rsidRDefault="008A14AF" w:rsidP="00BE07EB">
      <w:pPr>
        <w:pStyle w:val="NormalWeb"/>
        <w:shd w:val="clear" w:color="auto" w:fill="FFFFFF"/>
        <w:spacing w:before="0" w:beforeAutospacing="0" w:after="0" w:afterAutospacing="0"/>
        <w:jc w:val="both"/>
        <w:rPr>
          <w:rFonts w:ascii="Garamond" w:hAnsi="Garamond" w:cs="Arial"/>
          <w:sz w:val="22"/>
          <w:szCs w:val="20"/>
          <w:u w:val="single"/>
        </w:rPr>
      </w:pPr>
      <w:r w:rsidRPr="005426A6">
        <w:rPr>
          <w:rFonts w:ascii="Garamond" w:hAnsi="Garamond" w:cs="Arial"/>
          <w:sz w:val="22"/>
          <w:szCs w:val="20"/>
          <w:u w:val="single"/>
        </w:rPr>
        <w:t>Year 2</w:t>
      </w:r>
    </w:p>
    <w:p w:rsidR="008A14AF" w:rsidRPr="005426A6" w:rsidRDefault="008A14AF" w:rsidP="00BE07EB">
      <w:pPr>
        <w:pStyle w:val="ListParagraph"/>
        <w:numPr>
          <w:ilvl w:val="0"/>
          <w:numId w:val="10"/>
        </w:numPr>
        <w:spacing w:after="0" w:line="240" w:lineRule="auto"/>
        <w:jc w:val="both"/>
        <w:rPr>
          <w:rFonts w:ascii="Garamond" w:hAnsi="Garamond"/>
        </w:rPr>
      </w:pPr>
      <w:r w:rsidRPr="005426A6">
        <w:rPr>
          <w:rFonts w:ascii="Garamond" w:hAnsi="Garamond"/>
        </w:rPr>
        <w:t>To understand the right to say no to unwanted touch</w:t>
      </w:r>
    </w:p>
    <w:p w:rsidR="008A14AF" w:rsidRPr="005426A6" w:rsidRDefault="008A14AF" w:rsidP="00BE07EB">
      <w:pPr>
        <w:pStyle w:val="ListParagraph"/>
        <w:numPr>
          <w:ilvl w:val="0"/>
          <w:numId w:val="10"/>
        </w:numPr>
        <w:spacing w:after="0" w:line="240" w:lineRule="auto"/>
        <w:jc w:val="both"/>
        <w:rPr>
          <w:rFonts w:ascii="Garamond" w:hAnsi="Garamond"/>
        </w:rPr>
      </w:pPr>
      <w:r w:rsidRPr="005426A6">
        <w:rPr>
          <w:rFonts w:ascii="Garamond" w:hAnsi="Garamond"/>
        </w:rPr>
        <w:t>To identify the differences between males and females</w:t>
      </w:r>
    </w:p>
    <w:p w:rsidR="008A14AF" w:rsidRPr="005426A6" w:rsidRDefault="008A14AF" w:rsidP="00BE07EB">
      <w:pPr>
        <w:pStyle w:val="ListParagraph"/>
        <w:numPr>
          <w:ilvl w:val="0"/>
          <w:numId w:val="10"/>
        </w:numPr>
        <w:spacing w:after="0" w:line="240" w:lineRule="auto"/>
        <w:jc w:val="both"/>
        <w:rPr>
          <w:rFonts w:ascii="Garamond" w:hAnsi="Garamond"/>
        </w:rPr>
      </w:pPr>
      <w:r w:rsidRPr="005426A6">
        <w:rPr>
          <w:rFonts w:ascii="Garamond" w:hAnsi="Garamond"/>
        </w:rPr>
        <w:t>To explore how the differences between males and females are part of the lifecycle</w:t>
      </w:r>
    </w:p>
    <w:p w:rsidR="0075089F" w:rsidRPr="005426A6" w:rsidRDefault="008A14AF" w:rsidP="00BE07EB">
      <w:pPr>
        <w:pStyle w:val="ListParagraph"/>
        <w:numPr>
          <w:ilvl w:val="0"/>
          <w:numId w:val="10"/>
        </w:numPr>
        <w:spacing w:after="0" w:line="240" w:lineRule="auto"/>
        <w:jc w:val="both"/>
        <w:rPr>
          <w:rFonts w:ascii="Garamond" w:hAnsi="Garamond"/>
        </w:rPr>
      </w:pPr>
      <w:r w:rsidRPr="005426A6">
        <w:rPr>
          <w:rFonts w:ascii="Garamond" w:hAnsi="Garamond"/>
        </w:rPr>
        <w:t>To be able to name different body parts</w:t>
      </w:r>
    </w:p>
    <w:p w:rsidR="008A14AF" w:rsidRPr="005426A6" w:rsidRDefault="008A14AF" w:rsidP="00BE07EB">
      <w:pPr>
        <w:pStyle w:val="NormalWeb"/>
        <w:shd w:val="clear" w:color="auto" w:fill="FFFFFF"/>
        <w:spacing w:before="0" w:beforeAutospacing="0" w:after="0" w:afterAutospacing="0"/>
        <w:jc w:val="both"/>
        <w:rPr>
          <w:rFonts w:ascii="Garamond" w:hAnsi="Garamond" w:cs="Arial"/>
          <w:sz w:val="22"/>
          <w:szCs w:val="20"/>
          <w:u w:val="single"/>
        </w:rPr>
      </w:pPr>
      <w:r w:rsidRPr="005426A6">
        <w:rPr>
          <w:rFonts w:ascii="Garamond" w:hAnsi="Garamond" w:cs="Arial"/>
          <w:sz w:val="22"/>
          <w:szCs w:val="20"/>
          <w:u w:val="single"/>
        </w:rPr>
        <w:t>Year 3</w:t>
      </w:r>
    </w:p>
    <w:p w:rsidR="008A14AF" w:rsidRPr="005426A6" w:rsidRDefault="008A14AF" w:rsidP="00BE07EB">
      <w:pPr>
        <w:pStyle w:val="NormalWeb"/>
        <w:numPr>
          <w:ilvl w:val="0"/>
          <w:numId w:val="15"/>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To fully articulate the NSPCC PANTS rules</w:t>
      </w:r>
    </w:p>
    <w:p w:rsidR="008A14AF" w:rsidRPr="005426A6" w:rsidRDefault="008A14AF" w:rsidP="00BE07EB">
      <w:pPr>
        <w:pStyle w:val="NormalWeb"/>
        <w:numPr>
          <w:ilvl w:val="0"/>
          <w:numId w:val="15"/>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FGM link</w:t>
      </w:r>
    </w:p>
    <w:p w:rsidR="008A14AF" w:rsidRPr="005426A6" w:rsidRDefault="008A14AF" w:rsidP="00BE07EB">
      <w:pPr>
        <w:pStyle w:val="NormalWeb"/>
        <w:numPr>
          <w:ilvl w:val="0"/>
          <w:numId w:val="15"/>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To know you have the final say and consent over your body</w:t>
      </w:r>
    </w:p>
    <w:p w:rsidR="008A14AF" w:rsidRPr="005426A6" w:rsidRDefault="008A14AF" w:rsidP="00BE07EB">
      <w:pPr>
        <w:pStyle w:val="NormalWeb"/>
        <w:numPr>
          <w:ilvl w:val="0"/>
          <w:numId w:val="15"/>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To know that ‘no touch’ is a rite of passage</w:t>
      </w:r>
    </w:p>
    <w:p w:rsidR="008A14AF" w:rsidRPr="005426A6" w:rsidRDefault="008A14AF" w:rsidP="00BE07EB">
      <w:pPr>
        <w:pStyle w:val="NormalWeb"/>
        <w:shd w:val="clear" w:color="auto" w:fill="FFFFFF"/>
        <w:spacing w:before="0" w:beforeAutospacing="0" w:after="0" w:afterAutospacing="0"/>
        <w:jc w:val="both"/>
        <w:rPr>
          <w:rFonts w:ascii="Garamond" w:hAnsi="Garamond" w:cs="Arial"/>
          <w:sz w:val="22"/>
          <w:szCs w:val="20"/>
          <w:u w:val="single"/>
        </w:rPr>
      </w:pPr>
    </w:p>
    <w:p w:rsidR="008A14AF" w:rsidRPr="005426A6" w:rsidRDefault="008A14AF" w:rsidP="00BE07EB">
      <w:pPr>
        <w:pStyle w:val="NormalWeb"/>
        <w:shd w:val="clear" w:color="auto" w:fill="FFFFFF"/>
        <w:spacing w:before="0" w:beforeAutospacing="0" w:after="0" w:afterAutospacing="0"/>
        <w:jc w:val="both"/>
        <w:rPr>
          <w:rFonts w:ascii="Garamond" w:hAnsi="Garamond" w:cs="Arial"/>
          <w:sz w:val="22"/>
          <w:szCs w:val="20"/>
          <w:u w:val="single"/>
        </w:rPr>
      </w:pPr>
      <w:r w:rsidRPr="005426A6">
        <w:rPr>
          <w:rFonts w:ascii="Garamond" w:hAnsi="Garamond" w:cs="Arial"/>
          <w:sz w:val="22"/>
          <w:szCs w:val="20"/>
          <w:u w:val="single"/>
        </w:rPr>
        <w:t xml:space="preserve">Year 4 </w:t>
      </w:r>
    </w:p>
    <w:p w:rsidR="008A14AF" w:rsidRPr="005426A6" w:rsidRDefault="008A14AF" w:rsidP="00BE07EB">
      <w:pPr>
        <w:pStyle w:val="NormalWeb"/>
        <w:shd w:val="clear" w:color="auto" w:fill="FFFFFF"/>
        <w:spacing w:before="0" w:beforeAutospacing="0" w:after="0" w:afterAutospacing="0"/>
        <w:jc w:val="both"/>
        <w:rPr>
          <w:rFonts w:ascii="Garamond" w:hAnsi="Garamond" w:cs="Arial"/>
          <w:sz w:val="22"/>
          <w:szCs w:val="20"/>
          <w:u w:val="single"/>
        </w:rPr>
      </w:pPr>
    </w:p>
    <w:p w:rsidR="008A14AF" w:rsidRPr="005426A6" w:rsidRDefault="008A14AF" w:rsidP="00BE07EB">
      <w:pPr>
        <w:pStyle w:val="ListParagraph"/>
        <w:numPr>
          <w:ilvl w:val="0"/>
          <w:numId w:val="16"/>
        </w:numPr>
        <w:spacing w:after="0" w:line="240" w:lineRule="auto"/>
        <w:jc w:val="both"/>
        <w:rPr>
          <w:rFonts w:ascii="Garamond" w:hAnsi="Garamond"/>
        </w:rPr>
      </w:pPr>
      <w:r w:rsidRPr="005426A6">
        <w:rPr>
          <w:rFonts w:ascii="Garamond" w:hAnsi="Garamond"/>
        </w:rPr>
        <w:t>To understand that every individual, no matter what their gender, should be treated with equal respect and opportunities</w:t>
      </w:r>
    </w:p>
    <w:p w:rsidR="008A14AF" w:rsidRPr="005426A6" w:rsidRDefault="008A14AF" w:rsidP="00BE07EB">
      <w:pPr>
        <w:pStyle w:val="ListParagraph"/>
        <w:numPr>
          <w:ilvl w:val="0"/>
          <w:numId w:val="16"/>
        </w:numPr>
        <w:spacing w:after="0" w:line="240" w:lineRule="auto"/>
        <w:jc w:val="both"/>
        <w:rPr>
          <w:rFonts w:ascii="Garamond" w:hAnsi="Garamond"/>
        </w:rPr>
      </w:pPr>
      <w:r w:rsidRPr="005426A6">
        <w:rPr>
          <w:rFonts w:ascii="Garamond" w:hAnsi="Garamond"/>
        </w:rPr>
        <w:t>FGM link</w:t>
      </w:r>
    </w:p>
    <w:p w:rsidR="008A14AF" w:rsidRPr="005426A6" w:rsidRDefault="008A14AF" w:rsidP="00BE07EB">
      <w:pPr>
        <w:pStyle w:val="NormalWeb"/>
        <w:shd w:val="clear" w:color="auto" w:fill="FFFFFF"/>
        <w:spacing w:before="0" w:beforeAutospacing="0" w:after="0" w:afterAutospacing="0"/>
        <w:jc w:val="both"/>
        <w:rPr>
          <w:rFonts w:ascii="Garamond" w:hAnsi="Garamond" w:cs="Arial"/>
          <w:sz w:val="22"/>
          <w:szCs w:val="20"/>
          <w:u w:val="single"/>
        </w:rPr>
      </w:pPr>
    </w:p>
    <w:p w:rsidR="00BA21B6" w:rsidRPr="005426A6" w:rsidRDefault="0075089F" w:rsidP="00BE07EB">
      <w:pPr>
        <w:pStyle w:val="NormalWeb"/>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u w:val="single"/>
        </w:rPr>
        <w:t>Y</w:t>
      </w:r>
      <w:r w:rsidR="00BA21B6" w:rsidRPr="005426A6">
        <w:rPr>
          <w:rFonts w:ascii="Garamond" w:hAnsi="Garamond" w:cs="Arial"/>
          <w:sz w:val="22"/>
          <w:szCs w:val="20"/>
          <w:u w:val="single"/>
        </w:rPr>
        <w:t xml:space="preserve">ear </w:t>
      </w:r>
      <w:r w:rsidR="008C0A04" w:rsidRPr="005426A6">
        <w:rPr>
          <w:rFonts w:ascii="Garamond" w:hAnsi="Garamond" w:cs="Arial"/>
          <w:sz w:val="22"/>
          <w:szCs w:val="20"/>
          <w:u w:val="single"/>
        </w:rPr>
        <w:t>5</w:t>
      </w:r>
    </w:p>
    <w:p w:rsidR="001345F0" w:rsidRPr="005426A6" w:rsidRDefault="0075089F" w:rsidP="00BE07EB">
      <w:pPr>
        <w:pStyle w:val="NormalWeb"/>
        <w:numPr>
          <w:ilvl w:val="0"/>
          <w:numId w:val="9"/>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Identify the chang</w:t>
      </w:r>
      <w:r w:rsidR="001345F0" w:rsidRPr="005426A6">
        <w:rPr>
          <w:rFonts w:ascii="Garamond" w:hAnsi="Garamond" w:cs="Arial"/>
          <w:sz w:val="22"/>
          <w:szCs w:val="20"/>
        </w:rPr>
        <w:t>es that occur during puberty.</w:t>
      </w:r>
    </w:p>
    <w:p w:rsidR="0075089F" w:rsidRPr="005426A6" w:rsidRDefault="0075089F" w:rsidP="00BE07EB">
      <w:pPr>
        <w:pStyle w:val="NormalWeb"/>
        <w:numPr>
          <w:ilvl w:val="0"/>
          <w:numId w:val="5"/>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To consider some of the changes over which we have no control and the choices we can make concerning those over which we do have control.</w:t>
      </w:r>
    </w:p>
    <w:p w:rsidR="001345F0" w:rsidRPr="005426A6" w:rsidRDefault="0075089F" w:rsidP="00BE07EB">
      <w:pPr>
        <w:pStyle w:val="NormalWeb"/>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u w:val="single"/>
        </w:rPr>
        <w:t>Y</w:t>
      </w:r>
      <w:r w:rsidR="00BA21B6" w:rsidRPr="005426A6">
        <w:rPr>
          <w:rFonts w:ascii="Garamond" w:hAnsi="Garamond" w:cs="Arial"/>
          <w:sz w:val="22"/>
          <w:szCs w:val="20"/>
          <w:u w:val="single"/>
        </w:rPr>
        <w:t xml:space="preserve">ear </w:t>
      </w:r>
      <w:r w:rsidR="008C0A04" w:rsidRPr="005426A6">
        <w:rPr>
          <w:rFonts w:ascii="Garamond" w:hAnsi="Garamond" w:cs="Arial"/>
          <w:sz w:val="22"/>
          <w:szCs w:val="20"/>
          <w:u w:val="single"/>
        </w:rPr>
        <w:t>6</w:t>
      </w:r>
      <w:r w:rsidR="001345F0" w:rsidRPr="005426A6">
        <w:rPr>
          <w:rFonts w:ascii="Garamond" w:hAnsi="Garamond" w:cs="Arial"/>
          <w:sz w:val="22"/>
          <w:szCs w:val="20"/>
        </w:rPr>
        <w:br/>
        <w:t>Session 1</w:t>
      </w:r>
    </w:p>
    <w:p w:rsidR="001345F0" w:rsidRPr="005426A6" w:rsidRDefault="0075089F" w:rsidP="00BE07EB">
      <w:pPr>
        <w:pStyle w:val="NormalWeb"/>
        <w:numPr>
          <w:ilvl w:val="0"/>
          <w:numId w:val="5"/>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To consider the physical and emotional changes that take plac</w:t>
      </w:r>
      <w:r w:rsidR="001345F0" w:rsidRPr="005426A6">
        <w:rPr>
          <w:rFonts w:ascii="Garamond" w:hAnsi="Garamond" w:cs="Arial"/>
          <w:sz w:val="22"/>
          <w:szCs w:val="20"/>
        </w:rPr>
        <w:t>e as boys go through puberty.</w:t>
      </w:r>
    </w:p>
    <w:p w:rsidR="001345F0" w:rsidRPr="005426A6" w:rsidRDefault="0075089F" w:rsidP="00BE07EB">
      <w:pPr>
        <w:pStyle w:val="NormalWeb"/>
        <w:numPr>
          <w:ilvl w:val="0"/>
          <w:numId w:val="5"/>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To address the concer</w:t>
      </w:r>
      <w:r w:rsidR="001345F0" w:rsidRPr="005426A6">
        <w:rPr>
          <w:rFonts w:ascii="Garamond" w:hAnsi="Garamond" w:cs="Arial"/>
          <w:sz w:val="22"/>
          <w:szCs w:val="20"/>
        </w:rPr>
        <w:t>ns and worries of young boys.</w:t>
      </w:r>
    </w:p>
    <w:p w:rsidR="0075089F" w:rsidRPr="005426A6" w:rsidRDefault="0075089F" w:rsidP="00BE07EB">
      <w:pPr>
        <w:pStyle w:val="NormalWeb"/>
        <w:numPr>
          <w:ilvl w:val="0"/>
          <w:numId w:val="5"/>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 xml:space="preserve">To make girls more aware of the changes that </w:t>
      </w:r>
      <w:proofErr w:type="gramStart"/>
      <w:r w:rsidRPr="005426A6">
        <w:rPr>
          <w:rFonts w:ascii="Garamond" w:hAnsi="Garamond" w:cs="Arial"/>
          <w:sz w:val="22"/>
          <w:szCs w:val="20"/>
        </w:rPr>
        <w:t>occur</w:t>
      </w:r>
      <w:proofErr w:type="gramEnd"/>
      <w:r w:rsidRPr="005426A6">
        <w:rPr>
          <w:rFonts w:ascii="Garamond" w:hAnsi="Garamond" w:cs="Arial"/>
          <w:sz w:val="22"/>
          <w:szCs w:val="20"/>
        </w:rPr>
        <w:t xml:space="preserve"> as boys become young men.</w:t>
      </w:r>
    </w:p>
    <w:p w:rsidR="001345F0" w:rsidRPr="005426A6" w:rsidRDefault="001345F0" w:rsidP="00BE07EB">
      <w:pPr>
        <w:pStyle w:val="NormalWeb"/>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Session 2</w:t>
      </w:r>
    </w:p>
    <w:p w:rsidR="001345F0" w:rsidRPr="005426A6" w:rsidRDefault="0075089F" w:rsidP="00BE07EB">
      <w:pPr>
        <w:pStyle w:val="NormalWeb"/>
        <w:numPr>
          <w:ilvl w:val="0"/>
          <w:numId w:val="6"/>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To consider the physical and emotional changes that take place</w:t>
      </w:r>
      <w:r w:rsidR="001345F0" w:rsidRPr="005426A6">
        <w:rPr>
          <w:rFonts w:ascii="Garamond" w:hAnsi="Garamond" w:cs="Arial"/>
          <w:sz w:val="22"/>
          <w:szCs w:val="20"/>
        </w:rPr>
        <w:t xml:space="preserve"> as girls go through puberty.</w:t>
      </w:r>
    </w:p>
    <w:p w:rsidR="001345F0" w:rsidRPr="005426A6" w:rsidRDefault="0075089F" w:rsidP="00BE07EB">
      <w:pPr>
        <w:pStyle w:val="NormalWeb"/>
        <w:numPr>
          <w:ilvl w:val="0"/>
          <w:numId w:val="6"/>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To address the concern</w:t>
      </w:r>
      <w:r w:rsidR="001345F0" w:rsidRPr="005426A6">
        <w:rPr>
          <w:rFonts w:ascii="Garamond" w:hAnsi="Garamond" w:cs="Arial"/>
          <w:sz w:val="22"/>
          <w:szCs w:val="20"/>
        </w:rPr>
        <w:t>s and worries of young women.</w:t>
      </w:r>
    </w:p>
    <w:p w:rsidR="0075089F" w:rsidRPr="005426A6" w:rsidRDefault="0075089F" w:rsidP="00BE07EB">
      <w:pPr>
        <w:pStyle w:val="NormalWeb"/>
        <w:numPr>
          <w:ilvl w:val="0"/>
          <w:numId w:val="6"/>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 xml:space="preserve">To make boys more aware of the changes that </w:t>
      </w:r>
      <w:proofErr w:type="gramStart"/>
      <w:r w:rsidRPr="005426A6">
        <w:rPr>
          <w:rFonts w:ascii="Garamond" w:hAnsi="Garamond" w:cs="Arial"/>
          <w:sz w:val="22"/>
          <w:szCs w:val="20"/>
        </w:rPr>
        <w:t>occur</w:t>
      </w:r>
      <w:proofErr w:type="gramEnd"/>
      <w:r w:rsidRPr="005426A6">
        <w:rPr>
          <w:rFonts w:ascii="Garamond" w:hAnsi="Garamond" w:cs="Arial"/>
          <w:sz w:val="22"/>
          <w:szCs w:val="20"/>
        </w:rPr>
        <w:t xml:space="preserve"> as girls become young women.</w:t>
      </w:r>
    </w:p>
    <w:p w:rsidR="001345F0" w:rsidRPr="005426A6" w:rsidRDefault="0075089F" w:rsidP="00BE07EB">
      <w:pPr>
        <w:pStyle w:val="NormalWeb"/>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Session 3</w:t>
      </w:r>
    </w:p>
    <w:p w:rsidR="001345F0" w:rsidRPr="005426A6" w:rsidRDefault="0075089F" w:rsidP="00BE07EB">
      <w:pPr>
        <w:pStyle w:val="NormalWeb"/>
        <w:numPr>
          <w:ilvl w:val="0"/>
          <w:numId w:val="7"/>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 xml:space="preserve">To explain how babies </w:t>
      </w:r>
      <w:proofErr w:type="gramStart"/>
      <w:r w:rsidRPr="005426A6">
        <w:rPr>
          <w:rFonts w:ascii="Garamond" w:hAnsi="Garamond" w:cs="Arial"/>
          <w:sz w:val="22"/>
          <w:szCs w:val="20"/>
        </w:rPr>
        <w:t>are conceived</w:t>
      </w:r>
      <w:proofErr w:type="gramEnd"/>
      <w:r w:rsidRPr="005426A6">
        <w:rPr>
          <w:rFonts w:ascii="Garamond" w:hAnsi="Garamond" w:cs="Arial"/>
          <w:sz w:val="22"/>
          <w:szCs w:val="20"/>
        </w:rPr>
        <w:t>.</w:t>
      </w:r>
    </w:p>
    <w:p w:rsidR="001345F0" w:rsidRPr="005426A6" w:rsidRDefault="0075089F" w:rsidP="00BE07EB">
      <w:pPr>
        <w:pStyle w:val="NormalWeb"/>
        <w:numPr>
          <w:ilvl w:val="0"/>
          <w:numId w:val="7"/>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To explain how a baby develops in the womb during pregnancy and how babies are born.</w:t>
      </w:r>
    </w:p>
    <w:p w:rsidR="001345F0" w:rsidRPr="005426A6" w:rsidRDefault="0075089F" w:rsidP="00BE07EB">
      <w:pPr>
        <w:pStyle w:val="NormalWeb"/>
        <w:numPr>
          <w:ilvl w:val="0"/>
          <w:numId w:val="7"/>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To consider the needs of babies before and after birth.</w:t>
      </w:r>
    </w:p>
    <w:p w:rsidR="001345F0" w:rsidRPr="005426A6" w:rsidRDefault="0075089F" w:rsidP="00BE07EB">
      <w:pPr>
        <w:pStyle w:val="NormalWeb"/>
        <w:numPr>
          <w:ilvl w:val="0"/>
          <w:numId w:val="7"/>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How babies are born (*Footage of a live birth)</w:t>
      </w:r>
    </w:p>
    <w:p w:rsidR="001345F0" w:rsidRPr="005426A6" w:rsidRDefault="0075089F" w:rsidP="00BE07EB">
      <w:pPr>
        <w:pStyle w:val="NormalWeb"/>
        <w:numPr>
          <w:ilvl w:val="0"/>
          <w:numId w:val="7"/>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To enable children to reflect on roles and relationships in the family.</w:t>
      </w:r>
    </w:p>
    <w:p w:rsidR="0075089F" w:rsidRPr="005426A6" w:rsidRDefault="0075089F" w:rsidP="00BE07EB">
      <w:pPr>
        <w:pStyle w:val="NormalWeb"/>
        <w:numPr>
          <w:ilvl w:val="0"/>
          <w:numId w:val="7"/>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To explore the idea of relationships, including friendships, parent-child and family relationships and the expression of these relationships, including sexual relationships.</w:t>
      </w:r>
    </w:p>
    <w:p w:rsidR="001345F0" w:rsidRPr="005426A6" w:rsidRDefault="0075089F" w:rsidP="00BE07EB">
      <w:pPr>
        <w:pStyle w:val="NormalWeb"/>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 xml:space="preserve">Session 4: </w:t>
      </w:r>
    </w:p>
    <w:p w:rsidR="001345F0" w:rsidRPr="005426A6" w:rsidRDefault="0075089F" w:rsidP="00BE07EB">
      <w:pPr>
        <w:pStyle w:val="NormalWeb"/>
        <w:numPr>
          <w:ilvl w:val="0"/>
          <w:numId w:val="8"/>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To consider how s</w:t>
      </w:r>
      <w:r w:rsidR="001345F0" w:rsidRPr="005426A6">
        <w:rPr>
          <w:rFonts w:ascii="Garamond" w:hAnsi="Garamond" w:cs="Arial"/>
          <w:sz w:val="22"/>
          <w:szCs w:val="20"/>
        </w:rPr>
        <w:t xml:space="preserve">ex </w:t>
      </w:r>
      <w:proofErr w:type="gramStart"/>
      <w:r w:rsidR="001345F0" w:rsidRPr="005426A6">
        <w:rPr>
          <w:rFonts w:ascii="Garamond" w:hAnsi="Garamond" w:cs="Arial"/>
          <w:sz w:val="22"/>
          <w:szCs w:val="20"/>
        </w:rPr>
        <w:t>is presented</w:t>
      </w:r>
      <w:proofErr w:type="gramEnd"/>
      <w:r w:rsidR="001345F0" w:rsidRPr="005426A6">
        <w:rPr>
          <w:rFonts w:ascii="Garamond" w:hAnsi="Garamond" w:cs="Arial"/>
          <w:sz w:val="22"/>
          <w:szCs w:val="20"/>
        </w:rPr>
        <w:t xml:space="preserve"> in the media.</w:t>
      </w:r>
    </w:p>
    <w:p w:rsidR="001345F0" w:rsidRPr="005426A6" w:rsidRDefault="0075089F" w:rsidP="00BE07EB">
      <w:pPr>
        <w:pStyle w:val="NormalWeb"/>
        <w:numPr>
          <w:ilvl w:val="0"/>
          <w:numId w:val="8"/>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 xml:space="preserve">To </w:t>
      </w:r>
      <w:r w:rsidR="001345F0" w:rsidRPr="005426A6">
        <w:rPr>
          <w:rFonts w:ascii="Garamond" w:hAnsi="Garamond" w:cs="Arial"/>
          <w:sz w:val="22"/>
          <w:szCs w:val="20"/>
        </w:rPr>
        <w:t>consider sexual stereotyping.</w:t>
      </w:r>
    </w:p>
    <w:p w:rsidR="0075089F" w:rsidRPr="005426A6" w:rsidRDefault="0075089F" w:rsidP="00BE07EB">
      <w:pPr>
        <w:pStyle w:val="NormalWeb"/>
        <w:numPr>
          <w:ilvl w:val="0"/>
          <w:numId w:val="8"/>
        </w:numPr>
        <w:shd w:val="clear" w:color="auto" w:fill="FFFFFF"/>
        <w:spacing w:before="0" w:beforeAutospacing="0" w:after="0" w:afterAutospacing="0"/>
        <w:jc w:val="both"/>
        <w:rPr>
          <w:rFonts w:ascii="Garamond" w:hAnsi="Garamond" w:cs="Arial"/>
          <w:sz w:val="22"/>
          <w:szCs w:val="20"/>
        </w:rPr>
      </w:pPr>
      <w:r w:rsidRPr="005426A6">
        <w:rPr>
          <w:rFonts w:ascii="Garamond" w:hAnsi="Garamond" w:cs="Arial"/>
          <w:sz w:val="22"/>
          <w:szCs w:val="20"/>
        </w:rPr>
        <w:t>To reassure pupils that their changing emotions are a normal aspect of puberty.</w:t>
      </w:r>
    </w:p>
    <w:p w:rsidR="008A14AF" w:rsidRPr="005426A6" w:rsidRDefault="008A14AF" w:rsidP="00BE07EB">
      <w:pPr>
        <w:pStyle w:val="NormalWeb"/>
        <w:numPr>
          <w:ilvl w:val="0"/>
          <w:numId w:val="8"/>
        </w:numPr>
        <w:shd w:val="clear" w:color="auto" w:fill="FFFFFF"/>
        <w:spacing w:before="0" w:beforeAutospacing="0" w:after="0" w:afterAutospacing="0"/>
        <w:jc w:val="both"/>
        <w:rPr>
          <w:rFonts w:ascii="Garamond" w:hAnsi="Garamond" w:cs="Arial"/>
          <w:sz w:val="22"/>
          <w:szCs w:val="20"/>
        </w:rPr>
      </w:pPr>
      <w:proofErr w:type="gramStart"/>
      <w:r w:rsidRPr="005426A6">
        <w:rPr>
          <w:rFonts w:ascii="Garamond" w:hAnsi="Garamond" w:cs="Arial"/>
          <w:sz w:val="22"/>
          <w:szCs w:val="20"/>
        </w:rPr>
        <w:t>An  understanding</w:t>
      </w:r>
      <w:proofErr w:type="gramEnd"/>
      <w:r w:rsidRPr="005426A6">
        <w:rPr>
          <w:rFonts w:ascii="Garamond" w:hAnsi="Garamond" w:cs="Arial"/>
          <w:sz w:val="22"/>
          <w:szCs w:val="20"/>
        </w:rPr>
        <w:t xml:space="preserve"> of what Female Genital Mutilation is.</w:t>
      </w:r>
    </w:p>
    <w:p w:rsidR="0075089F" w:rsidRPr="000E1A6A" w:rsidRDefault="0075089F" w:rsidP="00BE07EB">
      <w:pPr>
        <w:jc w:val="both"/>
        <w:rPr>
          <w:rFonts w:ascii="Garamond" w:hAnsi="Garamond"/>
          <w:sz w:val="22"/>
        </w:rPr>
      </w:pPr>
    </w:p>
    <w:p w:rsidR="000F54DA" w:rsidRPr="000E1A6A" w:rsidRDefault="0075089F" w:rsidP="00BE07EB">
      <w:pPr>
        <w:pStyle w:val="NormalWeb"/>
        <w:shd w:val="clear" w:color="auto" w:fill="FFFFFF"/>
        <w:spacing w:before="0" w:beforeAutospacing="0" w:after="0" w:afterAutospacing="0"/>
        <w:jc w:val="both"/>
        <w:rPr>
          <w:rFonts w:ascii="Garamond" w:hAnsi="Garamond" w:cs="Arial"/>
          <w:sz w:val="22"/>
          <w:szCs w:val="20"/>
        </w:rPr>
      </w:pPr>
      <w:r w:rsidRPr="000E1A6A">
        <w:rPr>
          <w:rFonts w:ascii="Garamond" w:hAnsi="Garamond" w:cs="Arial"/>
          <w:sz w:val="22"/>
          <w:szCs w:val="20"/>
        </w:rPr>
        <w:t>There will be an opportunity to explore questions the children may have in single sex groups.</w:t>
      </w:r>
    </w:p>
    <w:p w:rsidR="00C65C6E" w:rsidRDefault="00C65C6E" w:rsidP="00BE07EB">
      <w:pPr>
        <w:jc w:val="both"/>
        <w:rPr>
          <w:rFonts w:ascii="Garamond" w:eastAsia="Times New Roman" w:hAnsi="Garamond"/>
          <w:sz w:val="22"/>
          <w:u w:val="single"/>
          <w:lang w:eastAsia="en-GB"/>
        </w:rPr>
      </w:pPr>
    </w:p>
    <w:p w:rsidR="008C0A04" w:rsidRPr="000E1A6A" w:rsidRDefault="008C0A04" w:rsidP="00BE07EB">
      <w:pPr>
        <w:pStyle w:val="NormalWeb"/>
        <w:shd w:val="clear" w:color="auto" w:fill="FFFFFF"/>
        <w:spacing w:before="0" w:beforeAutospacing="0" w:after="0" w:afterAutospacing="0"/>
        <w:jc w:val="both"/>
        <w:rPr>
          <w:rFonts w:ascii="Garamond" w:hAnsi="Garamond" w:cs="Arial"/>
          <w:sz w:val="22"/>
          <w:szCs w:val="20"/>
          <w:u w:val="single"/>
        </w:rPr>
      </w:pPr>
      <w:r w:rsidRPr="000E1A6A">
        <w:rPr>
          <w:rFonts w:ascii="Garamond" w:hAnsi="Garamond" w:cs="Arial"/>
          <w:sz w:val="22"/>
          <w:szCs w:val="20"/>
          <w:u w:val="single"/>
        </w:rPr>
        <w:t>Appendix 3</w:t>
      </w:r>
    </w:p>
    <w:p w:rsidR="008C0A04" w:rsidRPr="000E1A6A" w:rsidRDefault="008C0A04" w:rsidP="00BE07EB">
      <w:pPr>
        <w:pStyle w:val="NormalWeb"/>
        <w:shd w:val="clear" w:color="auto" w:fill="FFFFFF"/>
        <w:spacing w:before="0" w:beforeAutospacing="0" w:after="0" w:afterAutospacing="0"/>
        <w:jc w:val="both"/>
        <w:rPr>
          <w:rFonts w:ascii="Garamond" w:hAnsi="Garamond" w:cs="Arial"/>
          <w:sz w:val="22"/>
          <w:szCs w:val="20"/>
        </w:rPr>
      </w:pPr>
    </w:p>
    <w:p w:rsidR="00DE3262" w:rsidRPr="000E1A6A" w:rsidRDefault="00DE3262" w:rsidP="00BE07EB">
      <w:pPr>
        <w:jc w:val="both"/>
        <w:rPr>
          <w:rFonts w:ascii="Garamond" w:hAnsi="Garamond"/>
          <w:sz w:val="22"/>
        </w:rPr>
      </w:pPr>
      <w:r w:rsidRPr="000E1A6A">
        <w:rPr>
          <w:rFonts w:ascii="Garamond" w:hAnsi="Garamond"/>
          <w:sz w:val="22"/>
        </w:rPr>
        <w:t>‘Diversity and equality’ objectives (including those related to LGBT) across the school from our PSHE curriculum:</w:t>
      </w:r>
    </w:p>
    <w:p w:rsidR="00DE3262" w:rsidRPr="000E1A6A" w:rsidRDefault="00DE3262" w:rsidP="00BE07EB">
      <w:pPr>
        <w:jc w:val="both"/>
        <w:rPr>
          <w:rFonts w:ascii="Garamond" w:hAnsi="Garamond"/>
          <w:sz w:val="22"/>
        </w:rPr>
      </w:pPr>
    </w:p>
    <w:p w:rsidR="00DE3262" w:rsidRPr="000E1A6A" w:rsidRDefault="00DE3262" w:rsidP="00BE07EB">
      <w:pPr>
        <w:jc w:val="both"/>
        <w:rPr>
          <w:rFonts w:ascii="Garamond" w:hAnsi="Garamond"/>
          <w:sz w:val="22"/>
        </w:rPr>
      </w:pPr>
      <w:r w:rsidRPr="000E1A6A">
        <w:rPr>
          <w:rFonts w:ascii="Garamond" w:hAnsi="Garamond"/>
          <w:sz w:val="22"/>
        </w:rPr>
        <w:t>Nursery</w:t>
      </w:r>
    </w:p>
    <w:p w:rsidR="00DE3262" w:rsidRPr="000E1A6A" w:rsidRDefault="00DE3262" w:rsidP="00BE07EB">
      <w:pPr>
        <w:pStyle w:val="ListParagraph"/>
        <w:numPr>
          <w:ilvl w:val="0"/>
          <w:numId w:val="11"/>
        </w:numPr>
        <w:spacing w:after="160" w:line="259" w:lineRule="auto"/>
        <w:jc w:val="both"/>
        <w:rPr>
          <w:rFonts w:ascii="Garamond" w:hAnsi="Garamond" w:cs="Arial"/>
          <w:szCs w:val="20"/>
        </w:rPr>
      </w:pPr>
      <w:r w:rsidRPr="000E1A6A">
        <w:rPr>
          <w:rFonts w:ascii="Garamond" w:hAnsi="Garamond" w:cs="Arial"/>
          <w:szCs w:val="20"/>
        </w:rPr>
        <w:t>To understand that there are different types of families</w:t>
      </w:r>
    </w:p>
    <w:p w:rsidR="00DE3262" w:rsidRPr="000E1A6A" w:rsidRDefault="00DE3262" w:rsidP="00BE07EB">
      <w:pPr>
        <w:pStyle w:val="ListParagraph"/>
        <w:numPr>
          <w:ilvl w:val="0"/>
          <w:numId w:val="11"/>
        </w:numPr>
        <w:spacing w:after="160" w:line="259" w:lineRule="auto"/>
        <w:jc w:val="both"/>
        <w:rPr>
          <w:rFonts w:ascii="Garamond" w:hAnsi="Garamond" w:cs="Arial"/>
          <w:szCs w:val="20"/>
        </w:rPr>
      </w:pPr>
      <w:r w:rsidRPr="000E1A6A">
        <w:rPr>
          <w:rFonts w:ascii="Garamond" w:hAnsi="Garamond" w:cs="Arial"/>
          <w:szCs w:val="20"/>
        </w:rPr>
        <w:t>To explore gender stereotypes</w:t>
      </w:r>
    </w:p>
    <w:p w:rsidR="00DE3262" w:rsidRPr="000E1A6A" w:rsidRDefault="00DE3262" w:rsidP="00BE07EB">
      <w:pPr>
        <w:jc w:val="both"/>
        <w:rPr>
          <w:rFonts w:ascii="Garamond" w:hAnsi="Garamond"/>
          <w:sz w:val="22"/>
        </w:rPr>
      </w:pPr>
      <w:r w:rsidRPr="000E1A6A">
        <w:rPr>
          <w:rFonts w:ascii="Garamond" w:hAnsi="Garamond"/>
          <w:sz w:val="22"/>
        </w:rPr>
        <w:t>Reception</w:t>
      </w:r>
    </w:p>
    <w:p w:rsidR="00DE3262" w:rsidRPr="000E1A6A" w:rsidRDefault="00DE3262" w:rsidP="00BE07EB">
      <w:pPr>
        <w:pStyle w:val="ListParagraph"/>
        <w:numPr>
          <w:ilvl w:val="0"/>
          <w:numId w:val="11"/>
        </w:numPr>
        <w:spacing w:after="160" w:line="259" w:lineRule="auto"/>
        <w:jc w:val="both"/>
        <w:rPr>
          <w:rFonts w:ascii="Garamond" w:hAnsi="Garamond" w:cs="Arial"/>
          <w:szCs w:val="20"/>
        </w:rPr>
      </w:pPr>
      <w:r w:rsidRPr="000E1A6A">
        <w:rPr>
          <w:rFonts w:ascii="Garamond" w:hAnsi="Garamond" w:cs="Arial"/>
          <w:szCs w:val="20"/>
        </w:rPr>
        <w:t>To understand that there are different types of families</w:t>
      </w:r>
    </w:p>
    <w:p w:rsidR="00DE3262" w:rsidRPr="000E1A6A" w:rsidRDefault="00DE3262" w:rsidP="00BE07EB">
      <w:pPr>
        <w:pStyle w:val="ListParagraph"/>
        <w:numPr>
          <w:ilvl w:val="0"/>
          <w:numId w:val="11"/>
        </w:numPr>
        <w:spacing w:after="160" w:line="259" w:lineRule="auto"/>
        <w:jc w:val="both"/>
        <w:rPr>
          <w:rFonts w:ascii="Garamond" w:hAnsi="Garamond" w:cs="Arial"/>
          <w:szCs w:val="20"/>
        </w:rPr>
      </w:pPr>
      <w:r w:rsidRPr="000E1A6A">
        <w:rPr>
          <w:rFonts w:ascii="Garamond" w:hAnsi="Garamond" w:cs="Arial"/>
          <w:szCs w:val="20"/>
        </w:rPr>
        <w:t>To explore gender stereotypes</w:t>
      </w:r>
    </w:p>
    <w:p w:rsidR="00DE3262" w:rsidRPr="000E1A6A" w:rsidRDefault="00DE3262" w:rsidP="00BE07EB">
      <w:pPr>
        <w:jc w:val="both"/>
        <w:rPr>
          <w:rFonts w:ascii="Garamond" w:hAnsi="Garamond"/>
          <w:sz w:val="22"/>
        </w:rPr>
      </w:pPr>
      <w:r w:rsidRPr="000E1A6A">
        <w:rPr>
          <w:rFonts w:ascii="Garamond" w:hAnsi="Garamond"/>
          <w:sz w:val="22"/>
        </w:rPr>
        <w:t>Year 1</w:t>
      </w:r>
    </w:p>
    <w:p w:rsidR="00DE3262" w:rsidRPr="000E1A6A" w:rsidRDefault="00DE3262" w:rsidP="00BE07EB">
      <w:pPr>
        <w:pStyle w:val="ListParagraph"/>
        <w:numPr>
          <w:ilvl w:val="0"/>
          <w:numId w:val="11"/>
        </w:numPr>
        <w:spacing w:after="160" w:line="259" w:lineRule="auto"/>
        <w:jc w:val="both"/>
        <w:rPr>
          <w:rFonts w:ascii="Garamond" w:hAnsi="Garamond" w:cs="Arial"/>
          <w:szCs w:val="20"/>
        </w:rPr>
      </w:pPr>
      <w:r w:rsidRPr="000E1A6A">
        <w:rPr>
          <w:rFonts w:ascii="Garamond" w:hAnsi="Garamond" w:cs="Arial"/>
          <w:szCs w:val="20"/>
        </w:rPr>
        <w:t>To explore different types of families</w:t>
      </w:r>
    </w:p>
    <w:p w:rsidR="00DE3262" w:rsidRPr="000E1A6A" w:rsidRDefault="00DE3262" w:rsidP="00BE07EB">
      <w:pPr>
        <w:jc w:val="both"/>
        <w:rPr>
          <w:rFonts w:ascii="Garamond" w:hAnsi="Garamond"/>
          <w:sz w:val="22"/>
        </w:rPr>
      </w:pPr>
      <w:r w:rsidRPr="000E1A6A">
        <w:rPr>
          <w:rFonts w:ascii="Garamond" w:hAnsi="Garamond"/>
          <w:sz w:val="22"/>
        </w:rPr>
        <w:t>Year 2</w:t>
      </w:r>
    </w:p>
    <w:p w:rsidR="00DE3262" w:rsidRPr="000E1A6A" w:rsidRDefault="00DE3262" w:rsidP="00BE07EB">
      <w:pPr>
        <w:pStyle w:val="ListParagraph"/>
        <w:numPr>
          <w:ilvl w:val="0"/>
          <w:numId w:val="11"/>
        </w:numPr>
        <w:spacing w:after="160" w:line="259" w:lineRule="auto"/>
        <w:jc w:val="both"/>
        <w:rPr>
          <w:rFonts w:ascii="Garamond" w:hAnsi="Garamond" w:cs="Arial"/>
          <w:szCs w:val="20"/>
        </w:rPr>
      </w:pPr>
      <w:r w:rsidRPr="000E1A6A">
        <w:rPr>
          <w:rFonts w:ascii="Garamond" w:hAnsi="Garamond" w:cs="Arial"/>
          <w:szCs w:val="20"/>
        </w:rPr>
        <w:t>To explore gender stereotypes</w:t>
      </w:r>
    </w:p>
    <w:p w:rsidR="00DE3262" w:rsidRPr="000E1A6A" w:rsidRDefault="00DE3262" w:rsidP="00BE07EB">
      <w:pPr>
        <w:jc w:val="both"/>
        <w:rPr>
          <w:rFonts w:ascii="Garamond" w:hAnsi="Garamond"/>
          <w:sz w:val="22"/>
        </w:rPr>
      </w:pPr>
      <w:r w:rsidRPr="000E1A6A">
        <w:rPr>
          <w:rFonts w:ascii="Garamond" w:hAnsi="Garamond"/>
          <w:sz w:val="22"/>
        </w:rPr>
        <w:t>Year 3</w:t>
      </w:r>
    </w:p>
    <w:p w:rsidR="00DE3262" w:rsidRPr="000E1A6A" w:rsidRDefault="00DE3262" w:rsidP="00BE07EB">
      <w:pPr>
        <w:pStyle w:val="ListParagraph"/>
        <w:numPr>
          <w:ilvl w:val="0"/>
          <w:numId w:val="11"/>
        </w:numPr>
        <w:spacing w:after="160" w:line="259" w:lineRule="auto"/>
        <w:jc w:val="both"/>
        <w:rPr>
          <w:rFonts w:ascii="Garamond" w:hAnsi="Garamond" w:cs="Arial"/>
          <w:szCs w:val="20"/>
        </w:rPr>
      </w:pPr>
      <w:r w:rsidRPr="000E1A6A">
        <w:rPr>
          <w:rFonts w:ascii="Garamond" w:hAnsi="Garamond" w:cs="Arial"/>
          <w:szCs w:val="20"/>
        </w:rPr>
        <w:t>To explore different types of families and who to go to for help and support</w:t>
      </w:r>
    </w:p>
    <w:p w:rsidR="00DE3262" w:rsidRPr="000E1A6A" w:rsidRDefault="00DE3262" w:rsidP="00BE07EB">
      <w:pPr>
        <w:pStyle w:val="ListParagraph"/>
        <w:numPr>
          <w:ilvl w:val="0"/>
          <w:numId w:val="11"/>
        </w:numPr>
        <w:spacing w:after="160" w:line="259" w:lineRule="auto"/>
        <w:jc w:val="both"/>
        <w:rPr>
          <w:rFonts w:ascii="Garamond" w:hAnsi="Garamond" w:cs="Arial"/>
          <w:szCs w:val="20"/>
        </w:rPr>
      </w:pPr>
      <w:r w:rsidRPr="000E1A6A">
        <w:rPr>
          <w:rFonts w:ascii="Garamond" w:hAnsi="Garamond" w:cs="Arial"/>
          <w:szCs w:val="20"/>
        </w:rPr>
        <w:t>To explore gender stereotypes</w:t>
      </w:r>
    </w:p>
    <w:p w:rsidR="00DE3262" w:rsidRPr="000E1A6A" w:rsidRDefault="00DE3262" w:rsidP="00BE07EB">
      <w:pPr>
        <w:jc w:val="both"/>
        <w:rPr>
          <w:rFonts w:ascii="Garamond" w:hAnsi="Garamond"/>
          <w:sz w:val="22"/>
        </w:rPr>
      </w:pPr>
    </w:p>
    <w:p w:rsidR="00DE3262" w:rsidRPr="000E1A6A" w:rsidRDefault="00DE3262" w:rsidP="00BE07EB">
      <w:pPr>
        <w:jc w:val="both"/>
        <w:rPr>
          <w:rFonts w:ascii="Garamond" w:hAnsi="Garamond"/>
          <w:sz w:val="22"/>
        </w:rPr>
      </w:pPr>
      <w:r w:rsidRPr="000E1A6A">
        <w:rPr>
          <w:rFonts w:ascii="Garamond" w:hAnsi="Garamond"/>
          <w:sz w:val="22"/>
        </w:rPr>
        <w:t>Year 4</w:t>
      </w:r>
    </w:p>
    <w:p w:rsidR="00DE3262" w:rsidRPr="000E1A6A" w:rsidRDefault="00DE3262" w:rsidP="00BE07EB">
      <w:pPr>
        <w:pStyle w:val="ListParagraph"/>
        <w:numPr>
          <w:ilvl w:val="0"/>
          <w:numId w:val="11"/>
        </w:numPr>
        <w:spacing w:after="160" w:line="259" w:lineRule="auto"/>
        <w:jc w:val="both"/>
        <w:rPr>
          <w:rFonts w:ascii="Garamond" w:hAnsi="Garamond" w:cs="Arial"/>
          <w:szCs w:val="20"/>
        </w:rPr>
      </w:pPr>
      <w:r w:rsidRPr="000E1A6A">
        <w:rPr>
          <w:rFonts w:ascii="Garamond" w:hAnsi="Garamond" w:cs="Arial"/>
          <w:szCs w:val="20"/>
        </w:rPr>
        <w:t>To understand how gender stereotypes can label people</w:t>
      </w:r>
    </w:p>
    <w:p w:rsidR="00DE3262" w:rsidRPr="000E1A6A" w:rsidRDefault="00DE3262" w:rsidP="00BE07EB">
      <w:pPr>
        <w:pStyle w:val="ListParagraph"/>
        <w:numPr>
          <w:ilvl w:val="0"/>
          <w:numId w:val="11"/>
        </w:numPr>
        <w:spacing w:after="160" w:line="259" w:lineRule="auto"/>
        <w:jc w:val="both"/>
        <w:rPr>
          <w:rFonts w:ascii="Garamond" w:hAnsi="Garamond" w:cs="Arial"/>
          <w:szCs w:val="20"/>
        </w:rPr>
      </w:pPr>
      <w:r w:rsidRPr="000E1A6A">
        <w:rPr>
          <w:rFonts w:ascii="Garamond" w:hAnsi="Garamond" w:cs="Arial"/>
          <w:szCs w:val="20"/>
        </w:rPr>
        <w:t>To explain how to break gender stereotypes</w:t>
      </w:r>
    </w:p>
    <w:p w:rsidR="00DE3262" w:rsidRPr="000E1A6A" w:rsidRDefault="00DE3262" w:rsidP="00BE07EB">
      <w:pPr>
        <w:pStyle w:val="ListParagraph"/>
        <w:numPr>
          <w:ilvl w:val="0"/>
          <w:numId w:val="11"/>
        </w:numPr>
        <w:spacing w:after="160" w:line="259" w:lineRule="auto"/>
        <w:jc w:val="both"/>
        <w:rPr>
          <w:rFonts w:ascii="Garamond" w:hAnsi="Garamond" w:cs="Arial"/>
          <w:szCs w:val="20"/>
        </w:rPr>
      </w:pPr>
      <w:r w:rsidRPr="000E1A6A">
        <w:rPr>
          <w:rFonts w:ascii="Garamond" w:hAnsi="Garamond" w:cs="Arial"/>
          <w:szCs w:val="20"/>
        </w:rPr>
        <w:t>To understand aspects of discrimination</w:t>
      </w:r>
    </w:p>
    <w:p w:rsidR="00DE3262" w:rsidRPr="000E1A6A" w:rsidRDefault="00DE3262" w:rsidP="00BE07EB">
      <w:pPr>
        <w:pStyle w:val="ListParagraph"/>
        <w:numPr>
          <w:ilvl w:val="0"/>
          <w:numId w:val="11"/>
        </w:numPr>
        <w:spacing w:after="160" w:line="259" w:lineRule="auto"/>
        <w:jc w:val="both"/>
        <w:rPr>
          <w:rFonts w:ascii="Garamond" w:hAnsi="Garamond" w:cs="Arial"/>
          <w:szCs w:val="20"/>
        </w:rPr>
      </w:pPr>
      <w:r w:rsidRPr="000E1A6A">
        <w:rPr>
          <w:rFonts w:ascii="Garamond" w:hAnsi="Garamond" w:cs="Arial"/>
          <w:szCs w:val="20"/>
        </w:rPr>
        <w:t>To understand that every individual, no matter what their gender, should be treated with equal respect and opportunities</w:t>
      </w:r>
    </w:p>
    <w:p w:rsidR="00DE3262" w:rsidRPr="000E1A6A" w:rsidRDefault="00DE3262" w:rsidP="00BE07EB">
      <w:pPr>
        <w:jc w:val="both"/>
        <w:rPr>
          <w:rFonts w:ascii="Garamond" w:hAnsi="Garamond"/>
          <w:sz w:val="22"/>
        </w:rPr>
      </w:pPr>
      <w:r w:rsidRPr="000E1A6A">
        <w:rPr>
          <w:rFonts w:ascii="Garamond" w:hAnsi="Garamond"/>
          <w:sz w:val="22"/>
        </w:rPr>
        <w:t>Year 5</w:t>
      </w:r>
    </w:p>
    <w:p w:rsidR="00DE3262" w:rsidRPr="000E1A6A" w:rsidRDefault="00DE3262" w:rsidP="00BE07EB">
      <w:pPr>
        <w:pStyle w:val="ListParagraph"/>
        <w:numPr>
          <w:ilvl w:val="0"/>
          <w:numId w:val="11"/>
        </w:numPr>
        <w:spacing w:after="160" w:line="259" w:lineRule="auto"/>
        <w:jc w:val="both"/>
        <w:rPr>
          <w:rFonts w:ascii="Garamond" w:hAnsi="Garamond" w:cs="Arial"/>
          <w:szCs w:val="20"/>
        </w:rPr>
      </w:pPr>
      <w:r w:rsidRPr="000E1A6A">
        <w:rPr>
          <w:rFonts w:ascii="Garamond" w:hAnsi="Garamond" w:cs="Arial"/>
          <w:szCs w:val="20"/>
        </w:rPr>
        <w:t>To explore gender stereotypes</w:t>
      </w:r>
    </w:p>
    <w:p w:rsidR="00DE3262" w:rsidRPr="000E1A6A" w:rsidRDefault="00DE3262" w:rsidP="00BE07EB">
      <w:pPr>
        <w:pStyle w:val="ListParagraph"/>
        <w:numPr>
          <w:ilvl w:val="0"/>
          <w:numId w:val="11"/>
        </w:numPr>
        <w:spacing w:after="160" w:line="259" w:lineRule="auto"/>
        <w:jc w:val="both"/>
        <w:rPr>
          <w:rFonts w:ascii="Garamond" w:hAnsi="Garamond" w:cs="Arial"/>
          <w:szCs w:val="20"/>
        </w:rPr>
      </w:pPr>
      <w:r w:rsidRPr="000E1A6A">
        <w:rPr>
          <w:rFonts w:ascii="Garamond" w:hAnsi="Garamond" w:cs="Arial"/>
          <w:szCs w:val="20"/>
        </w:rPr>
        <w:t>To explain why it is important to challenge gender stereotypes</w:t>
      </w:r>
    </w:p>
    <w:p w:rsidR="00DE3262" w:rsidRPr="000E1A6A" w:rsidRDefault="00DE3262" w:rsidP="00BE07EB">
      <w:pPr>
        <w:jc w:val="both"/>
        <w:rPr>
          <w:rFonts w:ascii="Garamond" w:hAnsi="Garamond"/>
          <w:sz w:val="22"/>
        </w:rPr>
      </w:pPr>
      <w:r w:rsidRPr="000E1A6A">
        <w:rPr>
          <w:rFonts w:ascii="Garamond" w:hAnsi="Garamond"/>
          <w:sz w:val="22"/>
        </w:rPr>
        <w:t>Year 6</w:t>
      </w:r>
    </w:p>
    <w:p w:rsidR="00DE3262" w:rsidRPr="000E1A6A" w:rsidRDefault="00DE3262" w:rsidP="00BE07EB">
      <w:pPr>
        <w:pStyle w:val="ListParagraph"/>
        <w:numPr>
          <w:ilvl w:val="0"/>
          <w:numId w:val="11"/>
        </w:numPr>
        <w:spacing w:after="160" w:line="259" w:lineRule="auto"/>
        <w:jc w:val="both"/>
        <w:rPr>
          <w:rFonts w:ascii="Garamond" w:hAnsi="Garamond" w:cs="Arial"/>
          <w:szCs w:val="20"/>
        </w:rPr>
      </w:pPr>
      <w:r w:rsidRPr="000E1A6A">
        <w:rPr>
          <w:rFonts w:ascii="Garamond" w:hAnsi="Garamond" w:cs="Arial"/>
          <w:szCs w:val="20"/>
        </w:rPr>
        <w:t>To understand and explain similarities and differences between different people</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understand and explain how we might disagree and respect different people</w:t>
      </w:r>
    </w:p>
    <w:p w:rsidR="00DE3262"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understand the possible repercussions of feeling excluded</w:t>
      </w:r>
    </w:p>
    <w:p w:rsidR="008C0A04" w:rsidRPr="000E1A6A" w:rsidRDefault="00DE3262" w:rsidP="00BE07EB">
      <w:pPr>
        <w:pStyle w:val="ListParagraph"/>
        <w:numPr>
          <w:ilvl w:val="0"/>
          <w:numId w:val="10"/>
        </w:numPr>
        <w:spacing w:after="160" w:line="259" w:lineRule="auto"/>
        <w:jc w:val="both"/>
        <w:rPr>
          <w:rFonts w:ascii="Garamond" w:hAnsi="Garamond" w:cs="Arial"/>
          <w:szCs w:val="20"/>
        </w:rPr>
      </w:pPr>
      <w:r w:rsidRPr="000E1A6A">
        <w:rPr>
          <w:rFonts w:ascii="Garamond" w:hAnsi="Garamond" w:cs="Arial"/>
          <w:szCs w:val="20"/>
        </w:rPr>
        <w:t>To challenge gender stereotypes</w:t>
      </w:r>
    </w:p>
    <w:sectPr w:rsidR="008C0A04" w:rsidRPr="000E1A6A" w:rsidSect="005426A6">
      <w:headerReference w:type="even" r:id="rId12"/>
      <w:headerReference w:type="default" r:id="rId13"/>
      <w:footerReference w:type="even" r:id="rId14"/>
      <w:footerReference w:type="default" r:id="rId15"/>
      <w:headerReference w:type="first" r:id="rId16"/>
      <w:footerReference w:type="first" r:id="rId17"/>
      <w:pgSz w:w="11906" w:h="16838"/>
      <w:pgMar w:top="1135" w:right="1080" w:bottom="1276" w:left="108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760" w:rsidRDefault="00916760" w:rsidP="00711BC4">
      <w:r>
        <w:separator/>
      </w:r>
    </w:p>
  </w:endnote>
  <w:endnote w:type="continuationSeparator" w:id="0">
    <w:p w:rsidR="00916760" w:rsidRDefault="00916760" w:rsidP="0071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7EB" w:rsidRDefault="00BE0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017053"/>
      <w:docPartObj>
        <w:docPartGallery w:val="Page Numbers (Bottom of Page)"/>
        <w:docPartUnique/>
      </w:docPartObj>
    </w:sdtPr>
    <w:sdtEndPr>
      <w:rPr>
        <w:sz w:val="22"/>
        <w:szCs w:val="22"/>
      </w:rPr>
    </w:sdtEndPr>
    <w:sdtContent>
      <w:sdt>
        <w:sdtPr>
          <w:rPr>
            <w:sz w:val="22"/>
            <w:szCs w:val="22"/>
          </w:rPr>
          <w:id w:val="1229273447"/>
          <w:docPartObj>
            <w:docPartGallery w:val="Page Numbers (Top of Page)"/>
            <w:docPartUnique/>
          </w:docPartObj>
        </w:sdtPr>
        <w:sdtEndPr/>
        <w:sdtContent>
          <w:p w:rsidR="00711BC4" w:rsidRPr="00711BC4" w:rsidRDefault="000F54DA" w:rsidP="00CB2BEC">
            <w:pPr>
              <w:pStyle w:val="Footer"/>
              <w:rPr>
                <w:b/>
                <w:sz w:val="22"/>
                <w:szCs w:val="22"/>
              </w:rPr>
            </w:pPr>
            <w:r>
              <w:rPr>
                <w:sz w:val="22"/>
                <w:szCs w:val="22"/>
              </w:rPr>
              <w:t xml:space="preserve">JP </w:t>
            </w:r>
            <w:r w:rsidR="00DA2AEB">
              <w:rPr>
                <w:sz w:val="22"/>
                <w:szCs w:val="22"/>
              </w:rPr>
              <w:t>RS</w:t>
            </w:r>
            <w:r w:rsidR="00C83D75">
              <w:rPr>
                <w:sz w:val="22"/>
                <w:szCs w:val="22"/>
              </w:rPr>
              <w:t>E</w:t>
            </w:r>
            <w:r w:rsidR="00A30B1F">
              <w:rPr>
                <w:sz w:val="22"/>
                <w:szCs w:val="22"/>
              </w:rPr>
              <w:t xml:space="preserve"> POLICY</w:t>
            </w:r>
            <w:r>
              <w:rPr>
                <w:sz w:val="22"/>
                <w:szCs w:val="22"/>
              </w:rPr>
              <w:tab/>
            </w:r>
            <w:r w:rsidR="00A30B1F">
              <w:rPr>
                <w:sz w:val="22"/>
                <w:szCs w:val="22"/>
              </w:rPr>
              <w:tab/>
            </w:r>
            <w:r w:rsidR="00711BC4" w:rsidRPr="00711BC4">
              <w:rPr>
                <w:sz w:val="22"/>
                <w:szCs w:val="22"/>
              </w:rPr>
              <w:t xml:space="preserve">Page </w:t>
            </w:r>
            <w:r w:rsidR="00715B82" w:rsidRPr="00711BC4">
              <w:rPr>
                <w:b/>
                <w:sz w:val="22"/>
                <w:szCs w:val="22"/>
              </w:rPr>
              <w:fldChar w:fldCharType="begin"/>
            </w:r>
            <w:r w:rsidR="00711BC4" w:rsidRPr="00711BC4">
              <w:rPr>
                <w:b/>
                <w:sz w:val="22"/>
                <w:szCs w:val="22"/>
              </w:rPr>
              <w:instrText xml:space="preserve"> PAGE </w:instrText>
            </w:r>
            <w:r w:rsidR="00715B82" w:rsidRPr="00711BC4">
              <w:rPr>
                <w:b/>
                <w:sz w:val="22"/>
                <w:szCs w:val="22"/>
              </w:rPr>
              <w:fldChar w:fldCharType="separate"/>
            </w:r>
            <w:r w:rsidR="007E0F20">
              <w:rPr>
                <w:b/>
                <w:noProof/>
                <w:sz w:val="22"/>
                <w:szCs w:val="22"/>
              </w:rPr>
              <w:t>7</w:t>
            </w:r>
            <w:r w:rsidR="00715B82" w:rsidRPr="00711BC4">
              <w:rPr>
                <w:b/>
                <w:sz w:val="22"/>
                <w:szCs w:val="22"/>
              </w:rPr>
              <w:fldChar w:fldCharType="end"/>
            </w:r>
            <w:r w:rsidR="00711BC4" w:rsidRPr="00711BC4">
              <w:rPr>
                <w:sz w:val="22"/>
                <w:szCs w:val="22"/>
              </w:rPr>
              <w:t xml:space="preserve"> of </w:t>
            </w:r>
            <w:r w:rsidR="00715B82" w:rsidRPr="00711BC4">
              <w:rPr>
                <w:b/>
                <w:sz w:val="22"/>
                <w:szCs w:val="22"/>
              </w:rPr>
              <w:fldChar w:fldCharType="begin"/>
            </w:r>
            <w:r w:rsidR="00711BC4" w:rsidRPr="00711BC4">
              <w:rPr>
                <w:b/>
                <w:sz w:val="22"/>
                <w:szCs w:val="22"/>
              </w:rPr>
              <w:instrText xml:space="preserve"> NUMPAGES  </w:instrText>
            </w:r>
            <w:r w:rsidR="00715B82" w:rsidRPr="00711BC4">
              <w:rPr>
                <w:b/>
                <w:sz w:val="22"/>
                <w:szCs w:val="22"/>
              </w:rPr>
              <w:fldChar w:fldCharType="separate"/>
            </w:r>
            <w:r w:rsidR="007E0F20">
              <w:rPr>
                <w:b/>
                <w:noProof/>
                <w:sz w:val="22"/>
                <w:szCs w:val="22"/>
              </w:rPr>
              <w:t>8</w:t>
            </w:r>
            <w:r w:rsidR="00715B82" w:rsidRPr="00711BC4">
              <w:rPr>
                <w:b/>
                <w:sz w:val="22"/>
                <w:szCs w:val="22"/>
              </w:rPr>
              <w:fldChar w:fldCharType="end"/>
            </w:r>
          </w:p>
          <w:p w:rsidR="00711BC4" w:rsidRPr="00711BC4" w:rsidRDefault="007E0F20" w:rsidP="00CB2BEC">
            <w:pPr>
              <w:pStyle w:val="Footer"/>
              <w:rPr>
                <w:sz w:val="22"/>
                <w:szCs w:val="22"/>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7EB" w:rsidRDefault="00BE0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760" w:rsidRDefault="00916760" w:rsidP="00711BC4">
      <w:r>
        <w:separator/>
      </w:r>
    </w:p>
  </w:footnote>
  <w:footnote w:type="continuationSeparator" w:id="0">
    <w:p w:rsidR="00916760" w:rsidRDefault="00916760" w:rsidP="00711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7EB" w:rsidRDefault="00BE07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80157" o:spid="_x0000_s12290" type="#_x0000_t136" style="position:absolute;margin-left:0;margin-top:0;width:572.55pt;height:114.5pt;rotation:315;z-index:-251655168;mso-position-horizontal:center;mso-position-horizontal-relative:margin;mso-position-vertical:center;mso-position-vertical-relative:margin" o:allowincell="f" fillcolor="silver" stroked="f">
          <v:fill opacity=".5"/>
          <v:textpath style="font-family:&quot;Arial&quot;;font-size:1pt" string="DRAFT RSE "/>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C4" w:rsidRDefault="00BE07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80158" o:spid="_x0000_s12291" type="#_x0000_t136" style="position:absolute;margin-left:0;margin-top:0;width:572.55pt;height:114.5pt;rotation:315;z-index:-251653120;mso-position-horizontal:center;mso-position-horizontal-relative:margin;mso-position-vertical:center;mso-position-vertical-relative:margin" o:allowincell="f" fillcolor="silver" stroked="f">
          <v:fill opacity=".5"/>
          <v:textpath style="font-family:&quot;Arial&quot;;font-size:1pt" string="DRAFT RSE "/>
        </v:shape>
      </w:pict>
    </w:r>
    <w:r w:rsidR="00711BC4">
      <w:t>Jennett’s Park CE</w:t>
    </w:r>
  </w:p>
  <w:p w:rsidR="00711BC4" w:rsidRDefault="00711BC4">
    <w:pPr>
      <w:pStyle w:val="Header"/>
    </w:pPr>
    <w:r>
      <w:t>Primary School (VA</w:t>
    </w:r>
    <w:r w:rsidR="00AF188B">
      <w:rPr>
        <w:sz w:val="22"/>
      </w:rPr>
      <w:t xml:space="preserve">)                 </w:t>
    </w:r>
    <w:r w:rsidR="00CB1B41" w:rsidRPr="000F54DA">
      <w:rPr>
        <w:sz w:val="22"/>
      </w:rPr>
      <w:t xml:space="preserve"> </w:t>
    </w:r>
    <w:r w:rsidR="00AF188B">
      <w:rPr>
        <w:sz w:val="22"/>
      </w:rPr>
      <w:t xml:space="preserve">RELATIONSHIPS </w:t>
    </w:r>
    <w:r w:rsidR="00E862C0">
      <w:rPr>
        <w:sz w:val="22"/>
      </w:rPr>
      <w:t xml:space="preserve">and SEX </w:t>
    </w:r>
    <w:r w:rsidR="00AF188B">
      <w:rPr>
        <w:sz w:val="22"/>
      </w:rPr>
      <w:t xml:space="preserve">EDUCATION </w:t>
    </w:r>
    <w:r w:rsidR="00A30B1F">
      <w:rPr>
        <w:sz w:val="22"/>
      </w:rPr>
      <w:t>POLICY</w:t>
    </w:r>
  </w:p>
  <w:p w:rsidR="00711BC4" w:rsidRDefault="00711BC4">
    <w:pPr>
      <w:pStyle w:val="Head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7EB" w:rsidRDefault="00BE07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80156" o:spid="_x0000_s12289" type="#_x0000_t136" style="position:absolute;margin-left:0;margin-top:0;width:572.55pt;height:114.5pt;rotation:315;z-index:-251657216;mso-position-horizontal:center;mso-position-horizontal-relative:margin;mso-position-vertical:center;mso-position-vertical-relative:margin" o:allowincell="f" fillcolor="silver" stroked="f">
          <v:fill opacity=".5"/>
          <v:textpath style="font-family:&quot;Arial&quot;;font-size:1pt" string="DRAFT RSE "/>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156"/>
    <w:multiLevelType w:val="hybridMultilevel"/>
    <w:tmpl w:val="A672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37907"/>
    <w:multiLevelType w:val="hybridMultilevel"/>
    <w:tmpl w:val="AA46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660C3"/>
    <w:multiLevelType w:val="hybridMultilevel"/>
    <w:tmpl w:val="D4A4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F4B28"/>
    <w:multiLevelType w:val="hybridMultilevel"/>
    <w:tmpl w:val="05A8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701E4"/>
    <w:multiLevelType w:val="hybridMultilevel"/>
    <w:tmpl w:val="4192DCF0"/>
    <w:lvl w:ilvl="0" w:tplc="B4E4332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33050"/>
    <w:multiLevelType w:val="hybridMultilevel"/>
    <w:tmpl w:val="5EB0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86AE2"/>
    <w:multiLevelType w:val="hybridMultilevel"/>
    <w:tmpl w:val="7EC6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1934C4"/>
    <w:multiLevelType w:val="hybridMultilevel"/>
    <w:tmpl w:val="E7C06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C94C81"/>
    <w:multiLevelType w:val="hybridMultilevel"/>
    <w:tmpl w:val="44560F30"/>
    <w:lvl w:ilvl="0" w:tplc="9E20BF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B68E3"/>
    <w:multiLevelType w:val="hybridMultilevel"/>
    <w:tmpl w:val="4D08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2069C"/>
    <w:multiLevelType w:val="hybridMultilevel"/>
    <w:tmpl w:val="893C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01CAC"/>
    <w:multiLevelType w:val="hybridMultilevel"/>
    <w:tmpl w:val="6462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D73F6"/>
    <w:multiLevelType w:val="hybridMultilevel"/>
    <w:tmpl w:val="49D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E1313"/>
    <w:multiLevelType w:val="hybridMultilevel"/>
    <w:tmpl w:val="22AC635E"/>
    <w:lvl w:ilvl="0" w:tplc="4AA4F4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0C10DC"/>
    <w:multiLevelType w:val="hybridMultilevel"/>
    <w:tmpl w:val="D6EE28A2"/>
    <w:lvl w:ilvl="0" w:tplc="9E20BFE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B5032B0"/>
    <w:multiLevelType w:val="hybridMultilevel"/>
    <w:tmpl w:val="7D0E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A64A7C"/>
    <w:multiLevelType w:val="hybridMultilevel"/>
    <w:tmpl w:val="9BB0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5"/>
  </w:num>
  <w:num w:numId="5">
    <w:abstractNumId w:val="12"/>
  </w:num>
  <w:num w:numId="6">
    <w:abstractNumId w:val="2"/>
  </w:num>
  <w:num w:numId="7">
    <w:abstractNumId w:val="11"/>
  </w:num>
  <w:num w:numId="8">
    <w:abstractNumId w:val="10"/>
  </w:num>
  <w:num w:numId="9">
    <w:abstractNumId w:val="16"/>
  </w:num>
  <w:num w:numId="10">
    <w:abstractNumId w:val="8"/>
  </w:num>
  <w:num w:numId="11">
    <w:abstractNumId w:val="13"/>
  </w:num>
  <w:num w:numId="12">
    <w:abstractNumId w:val="4"/>
  </w:num>
  <w:num w:numId="13">
    <w:abstractNumId w:val="5"/>
  </w:num>
  <w:num w:numId="14">
    <w:abstractNumId w:val="14"/>
  </w:num>
  <w:num w:numId="15">
    <w:abstractNumId w:val="9"/>
  </w:num>
  <w:num w:numId="16">
    <w:abstractNumId w:val="1"/>
  </w:num>
  <w:num w:numId="1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rawingGridHorizontalSpacing w:val="100"/>
  <w:displayHorizontalDrawingGridEvery w:val="2"/>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6B"/>
    <w:rsid w:val="0000148A"/>
    <w:rsid w:val="00013253"/>
    <w:rsid w:val="00036367"/>
    <w:rsid w:val="000547BB"/>
    <w:rsid w:val="00060017"/>
    <w:rsid w:val="0007376B"/>
    <w:rsid w:val="00093678"/>
    <w:rsid w:val="000A1673"/>
    <w:rsid w:val="000B045D"/>
    <w:rsid w:val="000B4657"/>
    <w:rsid w:val="000E1A6A"/>
    <w:rsid w:val="000F54DA"/>
    <w:rsid w:val="00130BC7"/>
    <w:rsid w:val="001345F0"/>
    <w:rsid w:val="00157004"/>
    <w:rsid w:val="00157361"/>
    <w:rsid w:val="001645B9"/>
    <w:rsid w:val="00173C42"/>
    <w:rsid w:val="001D7461"/>
    <w:rsid w:val="001F03F6"/>
    <w:rsid w:val="002202A4"/>
    <w:rsid w:val="002327BE"/>
    <w:rsid w:val="00235DFF"/>
    <w:rsid w:val="00270F97"/>
    <w:rsid w:val="002D2A9B"/>
    <w:rsid w:val="0032553E"/>
    <w:rsid w:val="00330D96"/>
    <w:rsid w:val="00381AA8"/>
    <w:rsid w:val="00387BCC"/>
    <w:rsid w:val="00387F86"/>
    <w:rsid w:val="0039275D"/>
    <w:rsid w:val="00394D42"/>
    <w:rsid w:val="003D7A31"/>
    <w:rsid w:val="003F0EE7"/>
    <w:rsid w:val="00405B48"/>
    <w:rsid w:val="00432914"/>
    <w:rsid w:val="004507BD"/>
    <w:rsid w:val="004B679E"/>
    <w:rsid w:val="004B7089"/>
    <w:rsid w:val="004D1205"/>
    <w:rsid w:val="004E0F22"/>
    <w:rsid w:val="004E5EBF"/>
    <w:rsid w:val="004F42E7"/>
    <w:rsid w:val="005027D2"/>
    <w:rsid w:val="00507354"/>
    <w:rsid w:val="0051180E"/>
    <w:rsid w:val="005426A6"/>
    <w:rsid w:val="00555757"/>
    <w:rsid w:val="00566774"/>
    <w:rsid w:val="005949B5"/>
    <w:rsid w:val="005C296C"/>
    <w:rsid w:val="005D18B9"/>
    <w:rsid w:val="005F0420"/>
    <w:rsid w:val="005F0C18"/>
    <w:rsid w:val="0060297D"/>
    <w:rsid w:val="00624A54"/>
    <w:rsid w:val="00627143"/>
    <w:rsid w:val="00661924"/>
    <w:rsid w:val="00665895"/>
    <w:rsid w:val="006A723F"/>
    <w:rsid w:val="006D195C"/>
    <w:rsid w:val="006E4E16"/>
    <w:rsid w:val="00711BC4"/>
    <w:rsid w:val="00715B82"/>
    <w:rsid w:val="00743A6F"/>
    <w:rsid w:val="00745D56"/>
    <w:rsid w:val="0075089F"/>
    <w:rsid w:val="00790CF5"/>
    <w:rsid w:val="007959D7"/>
    <w:rsid w:val="007A2A2C"/>
    <w:rsid w:val="007A7EA3"/>
    <w:rsid w:val="007C5C04"/>
    <w:rsid w:val="007D766D"/>
    <w:rsid w:val="007E0F20"/>
    <w:rsid w:val="007F592C"/>
    <w:rsid w:val="007F7E82"/>
    <w:rsid w:val="008037BA"/>
    <w:rsid w:val="00843DCD"/>
    <w:rsid w:val="00867198"/>
    <w:rsid w:val="008A14AF"/>
    <w:rsid w:val="008B4CEE"/>
    <w:rsid w:val="008C0A04"/>
    <w:rsid w:val="008D7ACD"/>
    <w:rsid w:val="00916760"/>
    <w:rsid w:val="00926D2E"/>
    <w:rsid w:val="00951DD5"/>
    <w:rsid w:val="009609CB"/>
    <w:rsid w:val="009858EA"/>
    <w:rsid w:val="009861B7"/>
    <w:rsid w:val="00993B5A"/>
    <w:rsid w:val="009A0D56"/>
    <w:rsid w:val="009A0EDF"/>
    <w:rsid w:val="009A32BB"/>
    <w:rsid w:val="009D4C84"/>
    <w:rsid w:val="009E1B8E"/>
    <w:rsid w:val="00A23BAC"/>
    <w:rsid w:val="00A2679D"/>
    <w:rsid w:val="00A2776F"/>
    <w:rsid w:val="00A30B1F"/>
    <w:rsid w:val="00A36D00"/>
    <w:rsid w:val="00A40FDF"/>
    <w:rsid w:val="00A43356"/>
    <w:rsid w:val="00A43BF1"/>
    <w:rsid w:val="00AD7C87"/>
    <w:rsid w:val="00AF188B"/>
    <w:rsid w:val="00B1506B"/>
    <w:rsid w:val="00B34E93"/>
    <w:rsid w:val="00B46D6D"/>
    <w:rsid w:val="00B73FDD"/>
    <w:rsid w:val="00B7465E"/>
    <w:rsid w:val="00B851A6"/>
    <w:rsid w:val="00BA21B6"/>
    <w:rsid w:val="00BE07EB"/>
    <w:rsid w:val="00BF2957"/>
    <w:rsid w:val="00C344B9"/>
    <w:rsid w:val="00C65C6E"/>
    <w:rsid w:val="00C7139D"/>
    <w:rsid w:val="00C74E07"/>
    <w:rsid w:val="00C7674D"/>
    <w:rsid w:val="00C76E3E"/>
    <w:rsid w:val="00C81E2E"/>
    <w:rsid w:val="00C83D75"/>
    <w:rsid w:val="00CA0E3F"/>
    <w:rsid w:val="00CB1B41"/>
    <w:rsid w:val="00CB2BEC"/>
    <w:rsid w:val="00CC2269"/>
    <w:rsid w:val="00CD18DB"/>
    <w:rsid w:val="00CD565F"/>
    <w:rsid w:val="00D120FB"/>
    <w:rsid w:val="00D37A20"/>
    <w:rsid w:val="00D42215"/>
    <w:rsid w:val="00D72225"/>
    <w:rsid w:val="00D836FA"/>
    <w:rsid w:val="00D8471F"/>
    <w:rsid w:val="00D87095"/>
    <w:rsid w:val="00D87966"/>
    <w:rsid w:val="00DA2AEB"/>
    <w:rsid w:val="00DB36AF"/>
    <w:rsid w:val="00DD010A"/>
    <w:rsid w:val="00DD0ED4"/>
    <w:rsid w:val="00DD2AF4"/>
    <w:rsid w:val="00DD3AD9"/>
    <w:rsid w:val="00DE012A"/>
    <w:rsid w:val="00DE2690"/>
    <w:rsid w:val="00DE3262"/>
    <w:rsid w:val="00DE5523"/>
    <w:rsid w:val="00E50549"/>
    <w:rsid w:val="00E52BED"/>
    <w:rsid w:val="00E71CDA"/>
    <w:rsid w:val="00E757FB"/>
    <w:rsid w:val="00E862C0"/>
    <w:rsid w:val="00E94AD4"/>
    <w:rsid w:val="00ED72F7"/>
    <w:rsid w:val="00EE3BFA"/>
    <w:rsid w:val="00EF4A9F"/>
    <w:rsid w:val="00F242DF"/>
    <w:rsid w:val="00F24355"/>
    <w:rsid w:val="00F429BD"/>
    <w:rsid w:val="00F940EE"/>
    <w:rsid w:val="00FA451E"/>
    <w:rsid w:val="00FF3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0342E0CA"/>
  <w15:docId w15:val="{76E234C6-E6FF-45B5-9EFB-41EF3CD7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29BD"/>
  </w:style>
  <w:style w:type="paragraph" w:styleId="Header">
    <w:name w:val="header"/>
    <w:basedOn w:val="Normal"/>
    <w:link w:val="HeaderChar"/>
    <w:uiPriority w:val="99"/>
    <w:unhideWhenUsed/>
    <w:rsid w:val="00711BC4"/>
    <w:pPr>
      <w:tabs>
        <w:tab w:val="center" w:pos="4513"/>
        <w:tab w:val="right" w:pos="9026"/>
      </w:tabs>
    </w:pPr>
  </w:style>
  <w:style w:type="character" w:customStyle="1" w:styleId="HeaderChar">
    <w:name w:val="Header Char"/>
    <w:basedOn w:val="DefaultParagraphFont"/>
    <w:link w:val="Header"/>
    <w:uiPriority w:val="99"/>
    <w:rsid w:val="00711BC4"/>
  </w:style>
  <w:style w:type="paragraph" w:styleId="Footer">
    <w:name w:val="footer"/>
    <w:basedOn w:val="Normal"/>
    <w:link w:val="FooterChar"/>
    <w:uiPriority w:val="99"/>
    <w:unhideWhenUsed/>
    <w:rsid w:val="00711BC4"/>
    <w:pPr>
      <w:tabs>
        <w:tab w:val="center" w:pos="4513"/>
        <w:tab w:val="right" w:pos="9026"/>
      </w:tabs>
    </w:pPr>
  </w:style>
  <w:style w:type="character" w:customStyle="1" w:styleId="FooterChar">
    <w:name w:val="Footer Char"/>
    <w:basedOn w:val="DefaultParagraphFont"/>
    <w:link w:val="Footer"/>
    <w:uiPriority w:val="99"/>
    <w:rsid w:val="00711BC4"/>
  </w:style>
  <w:style w:type="paragraph" w:styleId="ListParagraph">
    <w:name w:val="List Paragraph"/>
    <w:basedOn w:val="Normal"/>
    <w:uiPriority w:val="34"/>
    <w:qFormat/>
    <w:rsid w:val="000F54DA"/>
    <w:pPr>
      <w:spacing w:after="200" w:line="276" w:lineRule="auto"/>
      <w:ind w:left="720"/>
      <w:contextualSpacing/>
    </w:pPr>
    <w:rPr>
      <w:rFonts w:asciiTheme="minorHAnsi" w:hAnsiTheme="minorHAnsi" w:cstheme="minorBidi"/>
      <w:sz w:val="22"/>
      <w:szCs w:val="22"/>
    </w:rPr>
  </w:style>
  <w:style w:type="paragraph" w:customStyle="1" w:styleId="Default">
    <w:name w:val="Default"/>
    <w:rsid w:val="000F54DA"/>
    <w:pPr>
      <w:autoSpaceDE w:val="0"/>
      <w:autoSpaceDN w:val="0"/>
      <w:adjustRightInd w:val="0"/>
    </w:pPr>
    <w:rPr>
      <w:color w:val="000000"/>
      <w:sz w:val="24"/>
      <w:szCs w:val="24"/>
    </w:rPr>
  </w:style>
  <w:style w:type="paragraph" w:customStyle="1" w:styleId="Tabletext-left">
    <w:name w:val="Table text - left"/>
    <w:basedOn w:val="Normal"/>
    <w:next w:val="Normal"/>
    <w:uiPriority w:val="99"/>
    <w:rsid w:val="005027D2"/>
    <w:pPr>
      <w:autoSpaceDE w:val="0"/>
      <w:autoSpaceDN w:val="0"/>
      <w:adjustRightInd w:val="0"/>
    </w:pPr>
    <w:rPr>
      <w:rFonts w:ascii="Tahoma" w:eastAsia="Times New Roman" w:hAnsi="Tahoma" w:cs="Tahoma"/>
      <w:sz w:val="24"/>
      <w:szCs w:val="24"/>
      <w:lang w:eastAsia="en-GB"/>
    </w:rPr>
  </w:style>
  <w:style w:type="paragraph" w:customStyle="1" w:styleId="CM93">
    <w:name w:val="CM93"/>
    <w:basedOn w:val="Normal"/>
    <w:next w:val="Normal"/>
    <w:rsid w:val="00A30B1F"/>
    <w:pPr>
      <w:autoSpaceDE w:val="0"/>
      <w:autoSpaceDN w:val="0"/>
      <w:adjustRightInd w:val="0"/>
    </w:pPr>
    <w:rPr>
      <w:rFonts w:eastAsia="Times New Roman" w:cs="Times New Roman"/>
      <w:sz w:val="24"/>
      <w:szCs w:val="24"/>
      <w:lang w:eastAsia="en-GB"/>
    </w:rPr>
  </w:style>
  <w:style w:type="paragraph" w:styleId="Title">
    <w:name w:val="Title"/>
    <w:basedOn w:val="Normal"/>
    <w:link w:val="TitleChar"/>
    <w:qFormat/>
    <w:rsid w:val="00A30B1F"/>
    <w:pPr>
      <w:jc w:val="center"/>
    </w:pPr>
    <w:rPr>
      <w:rFonts w:ascii="Times New Roman" w:eastAsia="Times New Roman" w:hAnsi="Times New Roman" w:cs="Times New Roman"/>
      <w:b/>
      <w:sz w:val="24"/>
      <w:u w:val="single"/>
      <w:lang w:eastAsia="en-GB"/>
    </w:rPr>
  </w:style>
  <w:style w:type="character" w:customStyle="1" w:styleId="TitleChar">
    <w:name w:val="Title Char"/>
    <w:basedOn w:val="DefaultParagraphFont"/>
    <w:link w:val="Title"/>
    <w:rsid w:val="00A30B1F"/>
    <w:rPr>
      <w:rFonts w:ascii="Times New Roman" w:eastAsia="Times New Roman" w:hAnsi="Times New Roman" w:cs="Times New Roman"/>
      <w:b/>
      <w:sz w:val="24"/>
      <w:u w:val="single"/>
      <w:lang w:eastAsia="en-GB"/>
    </w:rPr>
  </w:style>
  <w:style w:type="paragraph" w:styleId="BalloonText">
    <w:name w:val="Balloon Text"/>
    <w:basedOn w:val="Normal"/>
    <w:link w:val="BalloonTextChar"/>
    <w:uiPriority w:val="99"/>
    <w:semiHidden/>
    <w:unhideWhenUsed/>
    <w:rsid w:val="00DD0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ED4"/>
    <w:rPr>
      <w:rFonts w:ascii="Segoe UI" w:hAnsi="Segoe UI" w:cs="Segoe UI"/>
      <w:sz w:val="18"/>
      <w:szCs w:val="18"/>
    </w:rPr>
  </w:style>
  <w:style w:type="paragraph" w:styleId="NormalWeb">
    <w:name w:val="Normal (Web)"/>
    <w:basedOn w:val="Normal"/>
    <w:uiPriority w:val="99"/>
    <w:unhideWhenUsed/>
    <w:rsid w:val="00C83D7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426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92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spcc.org.uk/keeping-children-safe/support-for-parents/pants-underwear-ru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Documents\Jennetts%20Park%20GB%20Documents\Policies%20-%20JP\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96ADE-19F1-45BC-868F-A14C17A1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Template>
  <TotalTime>37</TotalTime>
  <Pages>8</Pages>
  <Words>2522</Words>
  <Characters>14377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Elizabeth Savage</cp:lastModifiedBy>
  <cp:revision>6</cp:revision>
  <cp:lastPrinted>2017-11-02T10:31:00Z</cp:lastPrinted>
  <dcterms:created xsi:type="dcterms:W3CDTF">2020-09-22T10:23:00Z</dcterms:created>
  <dcterms:modified xsi:type="dcterms:W3CDTF">2020-10-19T15:07:00Z</dcterms:modified>
</cp:coreProperties>
</file>